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baseline"/>
        <w:rPr>
          <w:rFonts w:hint="eastAsia" w:ascii="Helvetica" w:hAnsi="Helvetica" w:eastAsia="Helvetica" w:cs="Helvetica"/>
          <w:b w:val="0"/>
          <w:bCs w:val="0"/>
          <w:i w:val="0"/>
          <w:iCs w:val="0"/>
          <w:caps w:val="0"/>
          <w:color w:val="000000"/>
          <w:spacing w:val="0"/>
          <w:sz w:val="52"/>
          <w:szCs w:val="52"/>
        </w:rPr>
      </w:pPr>
      <w:bookmarkStart w:id="0" w:name="_GoBack"/>
      <w:r>
        <w:rPr>
          <w:rStyle w:val="8"/>
          <w:rFonts w:hint="default" w:ascii="Helvetica" w:hAnsi="Helvetica" w:eastAsia="Helvetica" w:cs="Helvetica"/>
          <w:b/>
          <w:bCs/>
          <w:i w:val="0"/>
          <w:iCs w:val="0"/>
          <w:caps w:val="0"/>
          <w:color w:val="000000"/>
          <w:spacing w:val="0"/>
          <w:sz w:val="52"/>
          <w:szCs w:val="52"/>
          <w:bdr w:val="none" w:color="auto" w:sz="0" w:space="0"/>
          <w:vertAlign w:val="baseline"/>
        </w:rPr>
        <w:t xml:space="preserve">上海科普教育创新奖奖励办法实施细则 </w:t>
      </w:r>
      <w:bookmarkEnd w:id="0"/>
      <w:r>
        <w:rPr>
          <w:rStyle w:val="8"/>
          <w:rFonts w:hint="default" w:ascii="Helvetica" w:hAnsi="Helvetica" w:eastAsia="Helvetica" w:cs="Helvetica"/>
          <w:b/>
          <w:bCs/>
          <w:i w:val="0"/>
          <w:iCs w:val="0"/>
          <w:caps w:val="0"/>
          <w:color w:val="000000"/>
          <w:spacing w:val="0"/>
          <w:sz w:val="52"/>
          <w:szCs w:val="52"/>
          <w:bdr w:val="none" w:color="auto" w:sz="0" w:space="0"/>
          <w:vertAlign w:val="baseline"/>
        </w:rPr>
        <w:t>（2021年修订稿）</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jc w:val="center"/>
        <w:textAlignment w:val="baseline"/>
      </w:pPr>
      <w:r>
        <w:rPr>
          <w:rFonts w:ascii="黑体" w:hAnsi="宋体" w:eastAsia="黑体" w:cs="黑体"/>
          <w:i w:val="0"/>
          <w:iCs w:val="0"/>
          <w:caps w:val="0"/>
          <w:color w:val="555555"/>
          <w:spacing w:val="0"/>
          <w:sz w:val="31"/>
          <w:szCs w:val="31"/>
          <w:bdr w:val="none" w:color="auto" w:sz="0" w:space="0"/>
          <w:vertAlign w:val="baseline"/>
        </w:rPr>
        <w:t>第一章</w:t>
      </w:r>
      <w:r>
        <w:rPr>
          <w:rFonts w:hint="default" w:ascii="Helvetica" w:hAnsi="Helvetica" w:eastAsia="Helvetica" w:cs="Helvetica"/>
          <w:i w:val="0"/>
          <w:iCs w:val="0"/>
          <w:caps w:val="0"/>
          <w:color w:val="555555"/>
          <w:spacing w:val="0"/>
          <w:sz w:val="24"/>
          <w:szCs w:val="24"/>
          <w:bdr w:val="none" w:color="auto" w:sz="0" w:space="0"/>
          <w:vertAlign w:val="baseline"/>
        </w:rPr>
        <w:t> </w:t>
      </w:r>
      <w:r>
        <w:rPr>
          <w:rFonts w:hint="eastAsia" w:ascii="黑体" w:hAnsi="宋体" w:eastAsia="黑体" w:cs="黑体"/>
          <w:i w:val="0"/>
          <w:iCs w:val="0"/>
          <w:caps w:val="0"/>
          <w:color w:val="555555"/>
          <w:spacing w:val="0"/>
          <w:sz w:val="31"/>
          <w:szCs w:val="31"/>
          <w:bdr w:val="none" w:color="auto" w:sz="0" w:space="0"/>
          <w:vertAlign w:val="baseline"/>
        </w:rPr>
        <w:t>总则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375"/>
        <w:jc w:val="left"/>
        <w:textAlignment w:val="baseline"/>
      </w:pPr>
      <w:r>
        <w:rPr>
          <w:rStyle w:val="8"/>
          <w:rFonts w:ascii="仿宋_GB2312" w:hAnsi="Helvetica" w:eastAsia="仿宋_GB2312" w:cs="仿宋_GB2312"/>
          <w:b/>
          <w:bCs/>
          <w:i w:val="0"/>
          <w:iCs w:val="0"/>
          <w:caps w:val="0"/>
          <w:color w:val="555555"/>
          <w:spacing w:val="0"/>
          <w:sz w:val="30"/>
          <w:szCs w:val="30"/>
          <w:bdr w:val="none" w:color="auto" w:sz="0" w:space="0"/>
          <w:vertAlign w:val="baseline"/>
        </w:rPr>
        <w:t>第一条</w:t>
      </w:r>
      <w:r>
        <w:rPr>
          <w:rFonts w:hint="default" w:ascii="Helvetica" w:hAnsi="Helvetica" w:eastAsia="Helvetica" w:cs="Helvetica"/>
          <w:i w:val="0"/>
          <w:iCs w:val="0"/>
          <w:caps w:val="0"/>
          <w:color w:val="555555"/>
          <w:spacing w:val="0"/>
          <w:sz w:val="24"/>
          <w:szCs w:val="24"/>
          <w:bdr w:val="none" w:color="auto" w:sz="0" w:space="0"/>
          <w:vertAlign w:val="baseline"/>
        </w:rPr>
        <w:t> </w:t>
      </w:r>
      <w:r>
        <w:rPr>
          <w:rFonts w:hint="default" w:ascii="仿宋_GB2312" w:hAnsi="Helvetica" w:eastAsia="仿宋_GB2312" w:cs="仿宋_GB2312"/>
          <w:i w:val="0"/>
          <w:iCs w:val="0"/>
          <w:caps w:val="0"/>
          <w:color w:val="555555"/>
          <w:spacing w:val="0"/>
          <w:sz w:val="30"/>
          <w:szCs w:val="30"/>
          <w:bdr w:val="none" w:color="auto" w:sz="0" w:space="0"/>
          <w:vertAlign w:val="baseline"/>
        </w:rPr>
        <w:t>为规范上海科普教育创新奖（以下简称</w:t>
      </w:r>
      <w:r>
        <w:rPr>
          <w:rFonts w:hint="default" w:ascii="Helvetica" w:hAnsi="Helvetica" w:eastAsia="Helvetica" w:cs="Helvetica"/>
          <w:i w:val="0"/>
          <w:iCs w:val="0"/>
          <w:caps w:val="0"/>
          <w:color w:val="555555"/>
          <w:spacing w:val="0"/>
          <w:sz w:val="30"/>
          <w:szCs w:val="30"/>
          <w:bdr w:val="none" w:color="auto" w:sz="0" w:space="0"/>
          <w:vertAlign w:val="baseline"/>
        </w:rPr>
        <w:t>“</w:t>
      </w:r>
      <w:r>
        <w:rPr>
          <w:rFonts w:hint="default" w:ascii="仿宋_GB2312" w:hAnsi="Helvetica" w:eastAsia="仿宋_GB2312" w:cs="仿宋_GB2312"/>
          <w:i w:val="0"/>
          <w:iCs w:val="0"/>
          <w:caps w:val="0"/>
          <w:color w:val="555555"/>
          <w:spacing w:val="0"/>
          <w:sz w:val="30"/>
          <w:szCs w:val="30"/>
          <w:bdr w:val="none" w:color="auto" w:sz="0" w:space="0"/>
          <w:vertAlign w:val="baseline"/>
        </w:rPr>
        <w:t>上海科普奖</w:t>
      </w:r>
      <w:r>
        <w:rPr>
          <w:rFonts w:hint="default" w:ascii="Helvetica" w:hAnsi="Helvetica" w:eastAsia="Helvetica" w:cs="Helvetica"/>
          <w:i w:val="0"/>
          <w:iCs w:val="0"/>
          <w:caps w:val="0"/>
          <w:color w:val="555555"/>
          <w:spacing w:val="0"/>
          <w:sz w:val="30"/>
          <w:szCs w:val="30"/>
          <w:bdr w:val="none" w:color="auto" w:sz="0" w:space="0"/>
          <w:vertAlign w:val="baseline"/>
        </w:rPr>
        <w:t>”</w:t>
      </w:r>
      <w:r>
        <w:rPr>
          <w:rFonts w:hint="default" w:ascii="仿宋_GB2312" w:hAnsi="Helvetica" w:eastAsia="仿宋_GB2312" w:cs="仿宋_GB2312"/>
          <w:i w:val="0"/>
          <w:iCs w:val="0"/>
          <w:caps w:val="0"/>
          <w:color w:val="555555"/>
          <w:spacing w:val="0"/>
          <w:sz w:val="30"/>
          <w:szCs w:val="30"/>
          <w:bdr w:val="none" w:color="auto" w:sz="0" w:space="0"/>
          <w:vertAlign w:val="baseline"/>
        </w:rPr>
        <w:t>）的评奖程序，保证评审工作顺利进行，根据《上海科普教育创新奖奖励办法》（以下简称</w:t>
      </w:r>
      <w:r>
        <w:rPr>
          <w:rFonts w:hint="default" w:ascii="Helvetica" w:hAnsi="Helvetica" w:eastAsia="Helvetica" w:cs="Helvetica"/>
          <w:i w:val="0"/>
          <w:iCs w:val="0"/>
          <w:caps w:val="0"/>
          <w:color w:val="555555"/>
          <w:spacing w:val="0"/>
          <w:sz w:val="30"/>
          <w:szCs w:val="30"/>
          <w:bdr w:val="none" w:color="auto" w:sz="0" w:space="0"/>
          <w:vertAlign w:val="baseline"/>
        </w:rPr>
        <w:t>“</w:t>
      </w:r>
      <w:r>
        <w:rPr>
          <w:rFonts w:hint="default" w:ascii="仿宋_GB2312" w:hAnsi="Helvetica" w:eastAsia="仿宋_GB2312" w:cs="仿宋_GB2312"/>
          <w:i w:val="0"/>
          <w:iCs w:val="0"/>
          <w:caps w:val="0"/>
          <w:color w:val="555555"/>
          <w:spacing w:val="0"/>
          <w:sz w:val="30"/>
          <w:szCs w:val="30"/>
          <w:bdr w:val="none" w:color="auto" w:sz="0" w:space="0"/>
          <w:vertAlign w:val="baseline"/>
        </w:rPr>
        <w:t>《奖励办法》</w:t>
      </w:r>
      <w:r>
        <w:rPr>
          <w:rFonts w:hint="default" w:ascii="Helvetica" w:hAnsi="Helvetica" w:eastAsia="Helvetica" w:cs="Helvetica"/>
          <w:i w:val="0"/>
          <w:iCs w:val="0"/>
          <w:caps w:val="0"/>
          <w:color w:val="555555"/>
          <w:spacing w:val="0"/>
          <w:sz w:val="30"/>
          <w:szCs w:val="30"/>
          <w:bdr w:val="none" w:color="auto" w:sz="0" w:space="0"/>
          <w:vertAlign w:val="baseline"/>
        </w:rPr>
        <w:t>”</w:t>
      </w:r>
      <w:r>
        <w:rPr>
          <w:rFonts w:hint="default" w:ascii="仿宋_GB2312" w:hAnsi="Helvetica" w:eastAsia="仿宋_GB2312" w:cs="仿宋_GB2312"/>
          <w:i w:val="0"/>
          <w:iCs w:val="0"/>
          <w:caps w:val="0"/>
          <w:color w:val="555555"/>
          <w:spacing w:val="0"/>
          <w:sz w:val="30"/>
          <w:szCs w:val="30"/>
          <w:bdr w:val="none" w:color="auto" w:sz="0" w:space="0"/>
          <w:vertAlign w:val="baseline"/>
        </w:rPr>
        <w:t>），制定本实施细则。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375"/>
        <w:jc w:val="left"/>
        <w:textAlignment w:val="baseline"/>
      </w:pPr>
      <w:r>
        <w:rPr>
          <w:rStyle w:val="8"/>
          <w:rFonts w:hint="default" w:ascii="仿宋_GB2312" w:hAnsi="Helvetica" w:eastAsia="仿宋_GB2312" w:cs="仿宋_GB2312"/>
          <w:b/>
          <w:bCs/>
          <w:i w:val="0"/>
          <w:iCs w:val="0"/>
          <w:caps w:val="0"/>
          <w:color w:val="555555"/>
          <w:spacing w:val="0"/>
          <w:sz w:val="30"/>
          <w:szCs w:val="30"/>
          <w:bdr w:val="none" w:color="auto" w:sz="0" w:space="0"/>
          <w:vertAlign w:val="baseline"/>
        </w:rPr>
        <w:t>第二条</w:t>
      </w:r>
      <w:r>
        <w:rPr>
          <w:rStyle w:val="8"/>
          <w:rFonts w:hint="default" w:ascii="Helvetica" w:hAnsi="Helvetica" w:eastAsia="Helvetica" w:cs="Helvetica"/>
          <w:b/>
          <w:bCs/>
          <w:i w:val="0"/>
          <w:iCs w:val="0"/>
          <w:caps w:val="0"/>
          <w:color w:val="555555"/>
          <w:spacing w:val="0"/>
          <w:sz w:val="24"/>
          <w:szCs w:val="24"/>
          <w:bdr w:val="none" w:color="auto" w:sz="0" w:space="0"/>
          <w:vertAlign w:val="baseline"/>
        </w:rPr>
        <w:t> </w:t>
      </w:r>
      <w:r>
        <w:rPr>
          <w:rFonts w:hint="default" w:ascii="仿宋_GB2312" w:hAnsi="Helvetica" w:eastAsia="仿宋_GB2312" w:cs="仿宋_GB2312"/>
          <w:i w:val="0"/>
          <w:iCs w:val="0"/>
          <w:caps w:val="0"/>
          <w:color w:val="555555"/>
          <w:spacing w:val="0"/>
          <w:sz w:val="30"/>
          <w:szCs w:val="30"/>
          <w:bdr w:val="none" w:color="auto" w:sz="0" w:space="0"/>
          <w:vertAlign w:val="baseline"/>
        </w:rPr>
        <w:t>《奖励办法》第一条中所称</w:t>
      </w:r>
      <w:r>
        <w:rPr>
          <w:rFonts w:hint="default" w:ascii="Helvetica" w:hAnsi="Helvetica" w:eastAsia="Helvetica" w:cs="Helvetica"/>
          <w:i w:val="0"/>
          <w:iCs w:val="0"/>
          <w:caps w:val="0"/>
          <w:color w:val="555555"/>
          <w:spacing w:val="0"/>
          <w:sz w:val="30"/>
          <w:szCs w:val="30"/>
          <w:bdr w:val="none" w:color="auto" w:sz="0" w:space="0"/>
          <w:vertAlign w:val="baseline"/>
        </w:rPr>
        <w:t>“</w:t>
      </w:r>
      <w:r>
        <w:rPr>
          <w:rFonts w:hint="default" w:ascii="仿宋_GB2312" w:hAnsi="Helvetica" w:eastAsia="仿宋_GB2312" w:cs="仿宋_GB2312"/>
          <w:i w:val="0"/>
          <w:iCs w:val="0"/>
          <w:caps w:val="0"/>
          <w:color w:val="555555"/>
          <w:spacing w:val="0"/>
          <w:sz w:val="30"/>
          <w:szCs w:val="30"/>
          <w:bdr w:val="none" w:color="auto" w:sz="0" w:space="0"/>
          <w:vertAlign w:val="baseline"/>
        </w:rPr>
        <w:t>个人或组织</w:t>
      </w:r>
      <w:r>
        <w:rPr>
          <w:rFonts w:hint="default" w:ascii="Helvetica" w:hAnsi="Helvetica" w:eastAsia="Helvetica" w:cs="Helvetica"/>
          <w:i w:val="0"/>
          <w:iCs w:val="0"/>
          <w:caps w:val="0"/>
          <w:color w:val="555555"/>
          <w:spacing w:val="0"/>
          <w:sz w:val="30"/>
          <w:szCs w:val="30"/>
          <w:bdr w:val="none" w:color="auto" w:sz="0" w:space="0"/>
          <w:vertAlign w:val="baseline"/>
        </w:rPr>
        <w:t>”</w:t>
      </w:r>
      <w:r>
        <w:rPr>
          <w:rFonts w:hint="default" w:ascii="仿宋_GB2312" w:hAnsi="Helvetica" w:eastAsia="仿宋_GB2312" w:cs="仿宋_GB2312"/>
          <w:i w:val="0"/>
          <w:iCs w:val="0"/>
          <w:caps w:val="0"/>
          <w:color w:val="555555"/>
          <w:spacing w:val="0"/>
          <w:sz w:val="30"/>
          <w:szCs w:val="30"/>
          <w:bdr w:val="none" w:color="auto" w:sz="0" w:space="0"/>
          <w:vertAlign w:val="baseline"/>
        </w:rPr>
        <w:t>是指在本市从事弘扬科学精神、传播科学思想、普及科学知识、倡导科学方法的科普工作，具有典型、代表性科普项目成果，为本市科普事业做出突出贡献的自然人或法人。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375"/>
        <w:jc w:val="left"/>
        <w:textAlignment w:val="baseline"/>
      </w:pPr>
      <w:r>
        <w:rPr>
          <w:rStyle w:val="8"/>
          <w:rFonts w:hint="default" w:ascii="仿宋_GB2312" w:hAnsi="Helvetica" w:eastAsia="仿宋_GB2312" w:cs="仿宋_GB2312"/>
          <w:b/>
          <w:bCs/>
          <w:i w:val="0"/>
          <w:iCs w:val="0"/>
          <w:caps w:val="0"/>
          <w:color w:val="555555"/>
          <w:spacing w:val="0"/>
          <w:sz w:val="30"/>
          <w:szCs w:val="30"/>
          <w:bdr w:val="none" w:color="auto" w:sz="0" w:space="0"/>
          <w:vertAlign w:val="baseline"/>
        </w:rPr>
        <w:t>第三条</w:t>
      </w:r>
      <w:r>
        <w:rPr>
          <w:rStyle w:val="8"/>
          <w:rFonts w:hint="default" w:ascii="Helvetica" w:hAnsi="Helvetica" w:eastAsia="Helvetica" w:cs="Helvetica"/>
          <w:b/>
          <w:bCs/>
          <w:i w:val="0"/>
          <w:iCs w:val="0"/>
          <w:caps w:val="0"/>
          <w:color w:val="555555"/>
          <w:spacing w:val="0"/>
          <w:sz w:val="24"/>
          <w:szCs w:val="24"/>
          <w:bdr w:val="none" w:color="auto" w:sz="0" w:space="0"/>
          <w:vertAlign w:val="baseline"/>
        </w:rPr>
        <w:t> </w:t>
      </w:r>
      <w:r>
        <w:rPr>
          <w:rFonts w:hint="default" w:ascii="仿宋_GB2312" w:hAnsi="Helvetica" w:eastAsia="仿宋_GB2312" w:cs="仿宋_GB2312"/>
          <w:i w:val="0"/>
          <w:iCs w:val="0"/>
          <w:caps w:val="0"/>
          <w:color w:val="555555"/>
          <w:spacing w:val="0"/>
          <w:sz w:val="30"/>
          <w:szCs w:val="30"/>
          <w:bdr w:val="none" w:color="auto" w:sz="0" w:space="0"/>
          <w:vertAlign w:val="baseline"/>
        </w:rPr>
        <w:t>上海科普奖在相关政府主管部门的指导下，由上海科普教育发展基金会出资设立。具体的奖金和奖项数额按照当年评审结果确定。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375"/>
        <w:jc w:val="left"/>
        <w:textAlignment w:val="baseline"/>
      </w:pPr>
      <w:r>
        <w:rPr>
          <w:rStyle w:val="8"/>
          <w:rFonts w:hint="default" w:ascii="仿宋_GB2312" w:hAnsi="Helvetica" w:eastAsia="仿宋_GB2312" w:cs="仿宋_GB2312"/>
          <w:b/>
          <w:bCs/>
          <w:i w:val="0"/>
          <w:iCs w:val="0"/>
          <w:caps w:val="0"/>
          <w:color w:val="555555"/>
          <w:spacing w:val="0"/>
          <w:sz w:val="30"/>
          <w:szCs w:val="30"/>
          <w:bdr w:val="none" w:color="auto" w:sz="0" w:space="0"/>
          <w:vertAlign w:val="baseline"/>
        </w:rPr>
        <w:t>第四条</w:t>
      </w:r>
      <w:r>
        <w:rPr>
          <w:rStyle w:val="8"/>
          <w:rFonts w:hint="default" w:ascii="Helvetica" w:hAnsi="Helvetica" w:eastAsia="Helvetica" w:cs="Helvetica"/>
          <w:b/>
          <w:bCs/>
          <w:i w:val="0"/>
          <w:iCs w:val="0"/>
          <w:caps w:val="0"/>
          <w:color w:val="555555"/>
          <w:spacing w:val="0"/>
          <w:sz w:val="24"/>
          <w:szCs w:val="24"/>
          <w:bdr w:val="none" w:color="auto" w:sz="0" w:space="0"/>
          <w:vertAlign w:val="baseline"/>
        </w:rPr>
        <w:t> </w:t>
      </w:r>
      <w:r>
        <w:rPr>
          <w:rFonts w:hint="default" w:ascii="仿宋_GB2312" w:hAnsi="Helvetica" w:eastAsia="仿宋_GB2312" w:cs="仿宋_GB2312"/>
          <w:i w:val="0"/>
          <w:iCs w:val="0"/>
          <w:caps w:val="0"/>
          <w:color w:val="555555"/>
          <w:spacing w:val="0"/>
          <w:sz w:val="30"/>
          <w:szCs w:val="30"/>
          <w:bdr w:val="none" w:color="auto" w:sz="0" w:space="0"/>
          <w:vertAlign w:val="baseline"/>
        </w:rPr>
        <w:t>上海科普教育发展基金会设立上海科普奖奖励委员会（以下简称</w:t>
      </w:r>
      <w:r>
        <w:rPr>
          <w:rFonts w:hint="default" w:ascii="Helvetica" w:hAnsi="Helvetica" w:eastAsia="Helvetica" w:cs="Helvetica"/>
          <w:i w:val="0"/>
          <w:iCs w:val="0"/>
          <w:caps w:val="0"/>
          <w:color w:val="555555"/>
          <w:spacing w:val="0"/>
          <w:sz w:val="30"/>
          <w:szCs w:val="30"/>
          <w:bdr w:val="none" w:color="auto" w:sz="0" w:space="0"/>
          <w:vertAlign w:val="baseline"/>
        </w:rPr>
        <w:t>“</w:t>
      </w:r>
      <w:r>
        <w:rPr>
          <w:rFonts w:hint="default" w:ascii="仿宋_GB2312" w:hAnsi="Helvetica" w:eastAsia="仿宋_GB2312" w:cs="仿宋_GB2312"/>
          <w:i w:val="0"/>
          <w:iCs w:val="0"/>
          <w:caps w:val="0"/>
          <w:color w:val="555555"/>
          <w:spacing w:val="0"/>
          <w:sz w:val="30"/>
          <w:szCs w:val="30"/>
          <w:bdr w:val="none" w:color="auto" w:sz="0" w:space="0"/>
          <w:vertAlign w:val="baseline"/>
        </w:rPr>
        <w:t>奖励委员会</w:t>
      </w:r>
      <w:r>
        <w:rPr>
          <w:rFonts w:hint="default" w:ascii="Helvetica" w:hAnsi="Helvetica" w:eastAsia="Helvetica" w:cs="Helvetica"/>
          <w:i w:val="0"/>
          <w:iCs w:val="0"/>
          <w:caps w:val="0"/>
          <w:color w:val="555555"/>
          <w:spacing w:val="0"/>
          <w:sz w:val="30"/>
          <w:szCs w:val="30"/>
          <w:bdr w:val="none" w:color="auto" w:sz="0" w:space="0"/>
          <w:vertAlign w:val="baseline"/>
        </w:rPr>
        <w:t>”</w:t>
      </w:r>
      <w:r>
        <w:rPr>
          <w:rFonts w:hint="default" w:ascii="仿宋_GB2312" w:hAnsi="Helvetica" w:eastAsia="仿宋_GB2312" w:cs="仿宋_GB2312"/>
          <w:i w:val="0"/>
          <w:iCs w:val="0"/>
          <w:caps w:val="0"/>
          <w:color w:val="555555"/>
          <w:spacing w:val="0"/>
          <w:sz w:val="30"/>
          <w:szCs w:val="30"/>
          <w:bdr w:val="none" w:color="auto" w:sz="0" w:space="0"/>
          <w:vertAlign w:val="baseline"/>
        </w:rPr>
        <w:t>），负责上海科普奖的指导和监督。奖励委员会下设上海科普奖管理办公室（以下简称</w:t>
      </w:r>
      <w:r>
        <w:rPr>
          <w:rFonts w:hint="default" w:ascii="Helvetica" w:hAnsi="Helvetica" w:eastAsia="Helvetica" w:cs="Helvetica"/>
          <w:i w:val="0"/>
          <w:iCs w:val="0"/>
          <w:caps w:val="0"/>
          <w:color w:val="555555"/>
          <w:spacing w:val="0"/>
          <w:sz w:val="30"/>
          <w:szCs w:val="30"/>
          <w:bdr w:val="none" w:color="auto" w:sz="0" w:space="0"/>
          <w:vertAlign w:val="baseline"/>
        </w:rPr>
        <w:t>“</w:t>
      </w:r>
      <w:r>
        <w:rPr>
          <w:rFonts w:hint="default" w:ascii="仿宋_GB2312" w:hAnsi="Helvetica" w:eastAsia="仿宋_GB2312" w:cs="仿宋_GB2312"/>
          <w:i w:val="0"/>
          <w:iCs w:val="0"/>
          <w:caps w:val="0"/>
          <w:color w:val="555555"/>
          <w:spacing w:val="0"/>
          <w:sz w:val="30"/>
          <w:szCs w:val="30"/>
          <w:bdr w:val="none" w:color="auto" w:sz="0" w:space="0"/>
          <w:vertAlign w:val="baseline"/>
        </w:rPr>
        <w:t>管理办公室</w:t>
      </w:r>
      <w:r>
        <w:rPr>
          <w:rFonts w:hint="default" w:ascii="Helvetica" w:hAnsi="Helvetica" w:eastAsia="Helvetica" w:cs="Helvetica"/>
          <w:i w:val="0"/>
          <w:iCs w:val="0"/>
          <w:caps w:val="0"/>
          <w:color w:val="555555"/>
          <w:spacing w:val="0"/>
          <w:sz w:val="30"/>
          <w:szCs w:val="30"/>
          <w:bdr w:val="none" w:color="auto" w:sz="0" w:space="0"/>
          <w:vertAlign w:val="baseline"/>
        </w:rPr>
        <w:t>”</w:t>
      </w:r>
      <w:r>
        <w:rPr>
          <w:rFonts w:hint="default" w:ascii="仿宋_GB2312" w:hAnsi="Helvetica" w:eastAsia="仿宋_GB2312" w:cs="仿宋_GB2312"/>
          <w:i w:val="0"/>
          <w:iCs w:val="0"/>
          <w:caps w:val="0"/>
          <w:color w:val="555555"/>
          <w:spacing w:val="0"/>
          <w:sz w:val="30"/>
          <w:szCs w:val="30"/>
          <w:bdr w:val="none" w:color="auto" w:sz="0" w:space="0"/>
          <w:vertAlign w:val="baseline"/>
        </w:rPr>
        <w:t>），管理办公室设在上海科普教育促进中心，负责上海科普奖评审的管理、组织及其它日常工作。奖励委员会根据评审程序成立上海科普奖专家委员会（以下简称</w:t>
      </w:r>
      <w:r>
        <w:rPr>
          <w:rFonts w:hint="default" w:ascii="Helvetica" w:hAnsi="Helvetica" w:eastAsia="Helvetica" w:cs="Helvetica"/>
          <w:i w:val="0"/>
          <w:iCs w:val="0"/>
          <w:caps w:val="0"/>
          <w:color w:val="555555"/>
          <w:spacing w:val="0"/>
          <w:sz w:val="30"/>
          <w:szCs w:val="30"/>
          <w:bdr w:val="none" w:color="auto" w:sz="0" w:space="0"/>
          <w:vertAlign w:val="baseline"/>
        </w:rPr>
        <w:t>“</w:t>
      </w:r>
      <w:r>
        <w:rPr>
          <w:rFonts w:hint="default" w:ascii="仿宋_GB2312" w:hAnsi="Helvetica" w:eastAsia="仿宋_GB2312" w:cs="仿宋_GB2312"/>
          <w:i w:val="0"/>
          <w:iCs w:val="0"/>
          <w:caps w:val="0"/>
          <w:color w:val="555555"/>
          <w:spacing w:val="0"/>
          <w:sz w:val="30"/>
          <w:szCs w:val="30"/>
          <w:bdr w:val="none" w:color="auto" w:sz="0" w:space="0"/>
          <w:vertAlign w:val="baseline"/>
        </w:rPr>
        <w:t>专家委员会</w:t>
      </w:r>
      <w:r>
        <w:rPr>
          <w:rFonts w:hint="default" w:ascii="Helvetica" w:hAnsi="Helvetica" w:eastAsia="Helvetica" w:cs="Helvetica"/>
          <w:i w:val="0"/>
          <w:iCs w:val="0"/>
          <w:caps w:val="0"/>
          <w:color w:val="555555"/>
          <w:spacing w:val="0"/>
          <w:sz w:val="30"/>
          <w:szCs w:val="30"/>
          <w:bdr w:val="none" w:color="auto" w:sz="0" w:space="0"/>
          <w:vertAlign w:val="baseline"/>
        </w:rPr>
        <w:t>”</w:t>
      </w:r>
      <w:r>
        <w:rPr>
          <w:rFonts w:hint="default" w:ascii="仿宋_GB2312" w:hAnsi="Helvetica" w:eastAsia="仿宋_GB2312" w:cs="仿宋_GB2312"/>
          <w:i w:val="0"/>
          <w:iCs w:val="0"/>
          <w:caps w:val="0"/>
          <w:color w:val="555555"/>
          <w:spacing w:val="0"/>
          <w:sz w:val="30"/>
          <w:szCs w:val="30"/>
          <w:bdr w:val="none" w:color="auto" w:sz="0" w:space="0"/>
          <w:vertAlign w:val="baseline"/>
        </w:rPr>
        <w:t>），负责上海科普奖的评审工作。当年评审专家从由管理办公室设立的专家资源库中随机抽取。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375"/>
        <w:jc w:val="left"/>
        <w:textAlignment w:val="baseline"/>
      </w:pPr>
      <w:r>
        <w:rPr>
          <w:rStyle w:val="8"/>
          <w:rFonts w:hint="default" w:ascii="仿宋_GB2312" w:hAnsi="Helvetica" w:eastAsia="仿宋_GB2312" w:cs="仿宋_GB2312"/>
          <w:b/>
          <w:bCs/>
          <w:i w:val="0"/>
          <w:iCs w:val="0"/>
          <w:caps w:val="0"/>
          <w:color w:val="555555"/>
          <w:spacing w:val="0"/>
          <w:sz w:val="30"/>
          <w:szCs w:val="30"/>
          <w:bdr w:val="none" w:color="auto" w:sz="0" w:space="0"/>
          <w:vertAlign w:val="baseline"/>
        </w:rPr>
        <w:t>第五条</w:t>
      </w:r>
      <w:r>
        <w:rPr>
          <w:rStyle w:val="8"/>
          <w:rFonts w:hint="default" w:ascii="Helvetica" w:hAnsi="Helvetica" w:eastAsia="Helvetica" w:cs="Helvetica"/>
          <w:b/>
          <w:bCs/>
          <w:i w:val="0"/>
          <w:iCs w:val="0"/>
          <w:caps w:val="0"/>
          <w:color w:val="555555"/>
          <w:spacing w:val="0"/>
          <w:sz w:val="24"/>
          <w:szCs w:val="24"/>
          <w:bdr w:val="none" w:color="auto" w:sz="0" w:space="0"/>
          <w:vertAlign w:val="baseline"/>
        </w:rPr>
        <w:t> </w:t>
      </w:r>
      <w:r>
        <w:rPr>
          <w:rFonts w:hint="default" w:ascii="仿宋_GB2312" w:hAnsi="Helvetica" w:eastAsia="仿宋_GB2312" w:cs="仿宋_GB2312"/>
          <w:i w:val="0"/>
          <w:iCs w:val="0"/>
          <w:caps w:val="0"/>
          <w:color w:val="555555"/>
          <w:spacing w:val="0"/>
          <w:sz w:val="30"/>
          <w:szCs w:val="30"/>
          <w:bdr w:val="none" w:color="auto" w:sz="0" w:space="0"/>
          <w:vertAlign w:val="baseline"/>
        </w:rPr>
        <w:t>凡获上海科普奖的个人或项目成果，将由奖励委员会负责推荐参与上海市科技进步奖的评选。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jc w:val="center"/>
        <w:textAlignment w:val="baseline"/>
      </w:pPr>
      <w:r>
        <w:rPr>
          <w:rFonts w:hint="eastAsia" w:ascii="黑体" w:hAnsi="宋体" w:eastAsia="黑体" w:cs="黑体"/>
          <w:i w:val="0"/>
          <w:iCs w:val="0"/>
          <w:caps w:val="0"/>
          <w:color w:val="555555"/>
          <w:spacing w:val="0"/>
          <w:sz w:val="31"/>
          <w:szCs w:val="31"/>
          <w:bdr w:val="none" w:color="auto" w:sz="0" w:space="0"/>
          <w:vertAlign w:val="baseline"/>
        </w:rPr>
        <w:t>第二章</w:t>
      </w:r>
      <w:r>
        <w:rPr>
          <w:rFonts w:hint="default" w:ascii="Helvetica" w:hAnsi="Helvetica" w:eastAsia="Helvetica" w:cs="Helvetica"/>
          <w:i w:val="0"/>
          <w:iCs w:val="0"/>
          <w:caps w:val="0"/>
          <w:color w:val="555555"/>
          <w:spacing w:val="0"/>
          <w:sz w:val="24"/>
          <w:szCs w:val="24"/>
          <w:bdr w:val="none" w:color="auto" w:sz="0" w:space="0"/>
          <w:vertAlign w:val="baseline"/>
        </w:rPr>
        <w:t> </w:t>
      </w:r>
      <w:r>
        <w:rPr>
          <w:rFonts w:hint="eastAsia" w:ascii="黑体" w:hAnsi="宋体" w:eastAsia="黑体" w:cs="黑体"/>
          <w:i w:val="0"/>
          <w:iCs w:val="0"/>
          <w:caps w:val="0"/>
          <w:color w:val="555555"/>
          <w:spacing w:val="0"/>
          <w:sz w:val="31"/>
          <w:szCs w:val="31"/>
          <w:bdr w:val="none" w:color="auto" w:sz="0" w:space="0"/>
          <w:vertAlign w:val="baseline"/>
        </w:rPr>
        <w:t>奖项设置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375"/>
        <w:jc w:val="left"/>
        <w:textAlignment w:val="baseline"/>
      </w:pPr>
      <w:r>
        <w:rPr>
          <w:rStyle w:val="8"/>
          <w:rFonts w:hint="default" w:ascii="仿宋_GB2312" w:hAnsi="Helvetica" w:eastAsia="仿宋_GB2312" w:cs="仿宋_GB2312"/>
          <w:b/>
          <w:bCs/>
          <w:i w:val="0"/>
          <w:iCs w:val="0"/>
          <w:caps w:val="0"/>
          <w:color w:val="555555"/>
          <w:spacing w:val="0"/>
          <w:sz w:val="30"/>
          <w:szCs w:val="30"/>
          <w:bdr w:val="none" w:color="auto" w:sz="0" w:space="0"/>
          <w:vertAlign w:val="baseline"/>
        </w:rPr>
        <w:t>第六条</w:t>
      </w:r>
      <w:r>
        <w:rPr>
          <w:rStyle w:val="8"/>
          <w:rFonts w:hint="default" w:ascii="Helvetica" w:hAnsi="Helvetica" w:eastAsia="Helvetica" w:cs="Helvetica"/>
          <w:b/>
          <w:bCs/>
          <w:i w:val="0"/>
          <w:iCs w:val="0"/>
          <w:caps w:val="0"/>
          <w:color w:val="555555"/>
          <w:spacing w:val="0"/>
          <w:sz w:val="24"/>
          <w:szCs w:val="24"/>
          <w:bdr w:val="none" w:color="auto" w:sz="0" w:space="0"/>
          <w:vertAlign w:val="baseline"/>
        </w:rPr>
        <w:t> </w:t>
      </w:r>
      <w:r>
        <w:rPr>
          <w:rFonts w:hint="default" w:ascii="仿宋_GB2312" w:hAnsi="Helvetica" w:eastAsia="仿宋_GB2312" w:cs="仿宋_GB2312"/>
          <w:i w:val="0"/>
          <w:iCs w:val="0"/>
          <w:caps w:val="0"/>
          <w:color w:val="555555"/>
          <w:spacing w:val="0"/>
          <w:sz w:val="30"/>
          <w:szCs w:val="30"/>
          <w:bdr w:val="none" w:color="auto" w:sz="0" w:space="0"/>
          <w:vertAlign w:val="baseline"/>
        </w:rPr>
        <w:t>上海科普奖设“科普杰出人物奖”、“科普贡献奖”、“科普成果奖”、“科普传媒奖”、“科普管理优秀奖”、“优秀科普志愿者奖”、“健康科普奖”、“青少年科技励志奖”及提名奖。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600"/>
        <w:jc w:val="left"/>
        <w:textAlignment w:val="baseline"/>
      </w:pPr>
      <w:r>
        <w:rPr>
          <w:rStyle w:val="8"/>
          <w:rFonts w:hint="default" w:ascii="仿宋_GB2312" w:hAnsi="Helvetica" w:eastAsia="仿宋_GB2312" w:cs="仿宋_GB2312"/>
          <w:b/>
          <w:bCs/>
          <w:i w:val="0"/>
          <w:iCs w:val="0"/>
          <w:caps w:val="0"/>
          <w:color w:val="555555"/>
          <w:spacing w:val="0"/>
          <w:sz w:val="30"/>
          <w:szCs w:val="30"/>
          <w:bdr w:val="none" w:color="auto" w:sz="0" w:space="0"/>
          <w:vertAlign w:val="baseline"/>
        </w:rPr>
        <w:t>第七条</w:t>
      </w:r>
      <w:r>
        <w:rPr>
          <w:rStyle w:val="8"/>
          <w:rFonts w:hint="default" w:ascii="Helvetica" w:hAnsi="Helvetica" w:eastAsia="Helvetica" w:cs="Helvetica"/>
          <w:b/>
          <w:bCs/>
          <w:i w:val="0"/>
          <w:iCs w:val="0"/>
          <w:caps w:val="0"/>
          <w:color w:val="555555"/>
          <w:spacing w:val="0"/>
          <w:sz w:val="24"/>
          <w:szCs w:val="24"/>
          <w:bdr w:val="none" w:color="auto" w:sz="0" w:space="0"/>
          <w:vertAlign w:val="baseline"/>
        </w:rPr>
        <w:t> </w:t>
      </w:r>
      <w:r>
        <w:rPr>
          <w:rFonts w:hint="default" w:ascii="仿宋_GB2312" w:hAnsi="Helvetica" w:eastAsia="仿宋_GB2312" w:cs="仿宋_GB2312"/>
          <w:i w:val="0"/>
          <w:iCs w:val="0"/>
          <w:caps w:val="0"/>
          <w:color w:val="555555"/>
          <w:spacing w:val="0"/>
          <w:sz w:val="30"/>
          <w:szCs w:val="30"/>
          <w:bdr w:val="none" w:color="auto" w:sz="0" w:space="0"/>
          <w:vertAlign w:val="baseline"/>
        </w:rPr>
        <w:t>科普杰出人物奖每届授予人数为</w:t>
      </w:r>
      <w:r>
        <w:rPr>
          <w:rFonts w:hint="default" w:ascii="Helvetica" w:hAnsi="Helvetica" w:eastAsia="Helvetica" w:cs="Helvetica"/>
          <w:i w:val="0"/>
          <w:iCs w:val="0"/>
          <w:caps w:val="0"/>
          <w:color w:val="555555"/>
          <w:spacing w:val="0"/>
          <w:sz w:val="30"/>
          <w:szCs w:val="30"/>
          <w:bdr w:val="none" w:color="auto" w:sz="0" w:space="0"/>
          <w:vertAlign w:val="baseline"/>
        </w:rPr>
        <w:t>2</w:t>
      </w:r>
      <w:r>
        <w:rPr>
          <w:rFonts w:hint="default" w:ascii="仿宋_GB2312" w:hAnsi="Helvetica" w:eastAsia="仿宋_GB2312" w:cs="仿宋_GB2312"/>
          <w:i w:val="0"/>
          <w:iCs w:val="0"/>
          <w:caps w:val="0"/>
          <w:color w:val="555555"/>
          <w:spacing w:val="0"/>
          <w:sz w:val="30"/>
          <w:szCs w:val="30"/>
          <w:bdr w:val="none" w:color="auto" w:sz="0" w:space="0"/>
          <w:vertAlign w:val="baseline"/>
        </w:rPr>
        <w:t>名，可空缺。科普杰出人物奖获得者每位奖金</w:t>
      </w:r>
      <w:r>
        <w:rPr>
          <w:rFonts w:hint="default" w:ascii="Helvetica" w:hAnsi="Helvetica" w:eastAsia="Helvetica" w:cs="Helvetica"/>
          <w:i w:val="0"/>
          <w:iCs w:val="0"/>
          <w:caps w:val="0"/>
          <w:color w:val="555555"/>
          <w:spacing w:val="0"/>
          <w:sz w:val="30"/>
          <w:szCs w:val="30"/>
          <w:bdr w:val="none" w:color="auto" w:sz="0" w:space="0"/>
          <w:vertAlign w:val="baseline"/>
        </w:rPr>
        <w:t>10</w:t>
      </w:r>
      <w:r>
        <w:rPr>
          <w:rFonts w:hint="default" w:ascii="仿宋_GB2312" w:hAnsi="Helvetica" w:eastAsia="仿宋_GB2312" w:cs="仿宋_GB2312"/>
          <w:i w:val="0"/>
          <w:iCs w:val="0"/>
          <w:caps w:val="0"/>
          <w:color w:val="555555"/>
          <w:spacing w:val="0"/>
          <w:sz w:val="30"/>
          <w:szCs w:val="30"/>
          <w:bdr w:val="none" w:color="auto" w:sz="0" w:space="0"/>
          <w:vertAlign w:val="baseline"/>
        </w:rPr>
        <w:t>万元。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600"/>
        <w:textAlignment w:val="baseline"/>
      </w:pPr>
      <w:r>
        <w:rPr>
          <w:rStyle w:val="8"/>
          <w:rFonts w:hint="default" w:ascii="仿宋_GB2312" w:hAnsi="Helvetica" w:eastAsia="仿宋_GB2312" w:cs="仿宋_GB2312"/>
          <w:b/>
          <w:bCs/>
          <w:i w:val="0"/>
          <w:iCs w:val="0"/>
          <w:caps w:val="0"/>
          <w:color w:val="555555"/>
          <w:spacing w:val="0"/>
          <w:sz w:val="30"/>
          <w:szCs w:val="30"/>
          <w:bdr w:val="none" w:color="auto" w:sz="0" w:space="0"/>
          <w:vertAlign w:val="baseline"/>
        </w:rPr>
        <w:t>第八条</w:t>
      </w:r>
      <w:r>
        <w:rPr>
          <w:rStyle w:val="8"/>
          <w:rFonts w:hint="default" w:ascii="Helvetica" w:hAnsi="Helvetica" w:eastAsia="Helvetica" w:cs="Helvetica"/>
          <w:b/>
          <w:bCs/>
          <w:i w:val="0"/>
          <w:iCs w:val="0"/>
          <w:caps w:val="0"/>
          <w:color w:val="555555"/>
          <w:spacing w:val="0"/>
          <w:sz w:val="24"/>
          <w:szCs w:val="24"/>
          <w:bdr w:val="none" w:color="auto" w:sz="0" w:space="0"/>
          <w:vertAlign w:val="baseline"/>
        </w:rPr>
        <w:t> </w:t>
      </w:r>
      <w:r>
        <w:rPr>
          <w:rFonts w:hint="default" w:ascii="仿宋_GB2312" w:hAnsi="Helvetica" w:eastAsia="仿宋_GB2312" w:cs="仿宋_GB2312"/>
          <w:i w:val="0"/>
          <w:iCs w:val="0"/>
          <w:caps w:val="0"/>
          <w:color w:val="555555"/>
          <w:spacing w:val="0"/>
          <w:sz w:val="30"/>
          <w:szCs w:val="30"/>
          <w:bdr w:val="none" w:color="auto" w:sz="0" w:space="0"/>
          <w:vertAlign w:val="baseline"/>
        </w:rPr>
        <w:t>科普杰出人物奖授予在本市长期从事科普教育、科普宣传、科普管理、健康科普或其它科普公益项目，尤其在提高公民科学素养或在科研成果科普化及推广应用等方面做出突出贡献、具有广泛影响力、产生重大社会或经济效益，并具有典型、代表性科普项目成果的个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600"/>
        <w:textAlignment w:val="baseline"/>
      </w:pPr>
      <w:r>
        <w:rPr>
          <w:rStyle w:val="8"/>
          <w:rFonts w:hint="default" w:ascii="仿宋_GB2312" w:hAnsi="Helvetica" w:eastAsia="仿宋_GB2312" w:cs="仿宋_GB2312"/>
          <w:b/>
          <w:bCs/>
          <w:i w:val="0"/>
          <w:iCs w:val="0"/>
          <w:caps w:val="0"/>
          <w:color w:val="555555"/>
          <w:spacing w:val="0"/>
          <w:sz w:val="30"/>
          <w:szCs w:val="30"/>
          <w:bdr w:val="none" w:color="auto" w:sz="0" w:space="0"/>
          <w:vertAlign w:val="baseline"/>
        </w:rPr>
        <w:t>第九条</w:t>
      </w:r>
      <w:r>
        <w:rPr>
          <w:rStyle w:val="8"/>
          <w:rFonts w:hint="default" w:ascii="Helvetica" w:hAnsi="Helvetica" w:eastAsia="Helvetica" w:cs="Helvetica"/>
          <w:b/>
          <w:bCs/>
          <w:i w:val="0"/>
          <w:iCs w:val="0"/>
          <w:caps w:val="0"/>
          <w:color w:val="555555"/>
          <w:spacing w:val="0"/>
          <w:sz w:val="24"/>
          <w:szCs w:val="24"/>
          <w:bdr w:val="none" w:color="auto" w:sz="0" w:space="0"/>
          <w:vertAlign w:val="baseline"/>
        </w:rPr>
        <w:t> </w:t>
      </w:r>
      <w:r>
        <w:rPr>
          <w:rFonts w:hint="default" w:ascii="仿宋_GB2312" w:hAnsi="Helvetica" w:eastAsia="仿宋_GB2312" w:cs="仿宋_GB2312"/>
          <w:i w:val="0"/>
          <w:iCs w:val="0"/>
          <w:caps w:val="0"/>
          <w:color w:val="555555"/>
          <w:spacing w:val="0"/>
          <w:sz w:val="30"/>
          <w:szCs w:val="30"/>
          <w:bdr w:val="none" w:color="auto" w:sz="0" w:space="0"/>
          <w:vertAlign w:val="baseline"/>
        </w:rPr>
        <w:t>科普贡献奖每届授予数不超过</w:t>
      </w:r>
      <w:r>
        <w:rPr>
          <w:rFonts w:hint="default" w:ascii="Helvetica" w:hAnsi="Helvetica" w:eastAsia="Helvetica" w:cs="Helvetica"/>
          <w:i w:val="0"/>
          <w:iCs w:val="0"/>
          <w:caps w:val="0"/>
          <w:color w:val="555555"/>
          <w:spacing w:val="0"/>
          <w:sz w:val="30"/>
          <w:szCs w:val="30"/>
          <w:bdr w:val="none" w:color="auto" w:sz="0" w:space="0"/>
          <w:vertAlign w:val="baseline"/>
        </w:rPr>
        <w:t>18</w:t>
      </w:r>
      <w:r>
        <w:rPr>
          <w:rFonts w:hint="default" w:ascii="仿宋_GB2312" w:hAnsi="Helvetica" w:eastAsia="仿宋_GB2312" w:cs="仿宋_GB2312"/>
          <w:i w:val="0"/>
          <w:iCs w:val="0"/>
          <w:caps w:val="0"/>
          <w:color w:val="555555"/>
          <w:spacing w:val="0"/>
          <w:sz w:val="30"/>
          <w:szCs w:val="30"/>
          <w:bdr w:val="none" w:color="auto" w:sz="0" w:space="0"/>
          <w:vertAlign w:val="baseline"/>
        </w:rPr>
        <w:t>项，提名奖若干名。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600"/>
        <w:textAlignment w:val="baseline"/>
      </w:pPr>
      <w:r>
        <w:rPr>
          <w:rFonts w:hint="default" w:ascii="仿宋_GB2312" w:hAnsi="Helvetica" w:eastAsia="仿宋_GB2312" w:cs="仿宋_GB2312"/>
          <w:i w:val="0"/>
          <w:iCs w:val="0"/>
          <w:caps w:val="0"/>
          <w:color w:val="555555"/>
          <w:spacing w:val="0"/>
          <w:sz w:val="30"/>
          <w:szCs w:val="30"/>
          <w:bdr w:val="none" w:color="auto" w:sz="0" w:space="0"/>
          <w:vertAlign w:val="baseline"/>
        </w:rPr>
        <w:t>个人：一等奖</w:t>
      </w:r>
      <w:r>
        <w:rPr>
          <w:rFonts w:hint="default" w:ascii="Helvetica" w:hAnsi="Helvetica" w:eastAsia="Helvetica" w:cs="Helvetica"/>
          <w:i w:val="0"/>
          <w:iCs w:val="0"/>
          <w:caps w:val="0"/>
          <w:color w:val="555555"/>
          <w:spacing w:val="0"/>
          <w:sz w:val="30"/>
          <w:szCs w:val="30"/>
          <w:bdr w:val="none" w:color="auto" w:sz="0" w:space="0"/>
          <w:vertAlign w:val="baseline"/>
        </w:rPr>
        <w:t>2</w:t>
      </w:r>
      <w:r>
        <w:rPr>
          <w:rFonts w:hint="default" w:ascii="仿宋_GB2312" w:hAnsi="Helvetica" w:eastAsia="仿宋_GB2312" w:cs="仿宋_GB2312"/>
          <w:i w:val="0"/>
          <w:iCs w:val="0"/>
          <w:caps w:val="0"/>
          <w:color w:val="555555"/>
          <w:spacing w:val="0"/>
          <w:sz w:val="30"/>
          <w:szCs w:val="30"/>
          <w:bdr w:val="none" w:color="auto" w:sz="0" w:space="0"/>
          <w:vertAlign w:val="baseline"/>
        </w:rPr>
        <w:t>项，奖金</w:t>
      </w:r>
      <w:r>
        <w:rPr>
          <w:rFonts w:hint="default" w:ascii="Helvetica" w:hAnsi="Helvetica" w:eastAsia="Helvetica" w:cs="Helvetica"/>
          <w:i w:val="0"/>
          <w:iCs w:val="0"/>
          <w:caps w:val="0"/>
          <w:color w:val="555555"/>
          <w:spacing w:val="0"/>
          <w:sz w:val="30"/>
          <w:szCs w:val="30"/>
          <w:bdr w:val="none" w:color="auto" w:sz="0" w:space="0"/>
          <w:vertAlign w:val="baseline"/>
        </w:rPr>
        <w:t>4</w:t>
      </w:r>
      <w:r>
        <w:rPr>
          <w:rFonts w:hint="default" w:ascii="仿宋_GB2312" w:hAnsi="Helvetica" w:eastAsia="仿宋_GB2312" w:cs="仿宋_GB2312"/>
          <w:i w:val="0"/>
          <w:iCs w:val="0"/>
          <w:caps w:val="0"/>
          <w:color w:val="555555"/>
          <w:spacing w:val="0"/>
          <w:sz w:val="30"/>
          <w:szCs w:val="30"/>
          <w:bdr w:val="none" w:color="auto" w:sz="0" w:space="0"/>
          <w:vertAlign w:val="baseline"/>
        </w:rPr>
        <w:t>万元；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1500"/>
        <w:textAlignment w:val="baseline"/>
      </w:pPr>
      <w:r>
        <w:rPr>
          <w:rFonts w:hint="default" w:ascii="仿宋_GB2312" w:hAnsi="Helvetica" w:eastAsia="仿宋_GB2312" w:cs="仿宋_GB2312"/>
          <w:i w:val="0"/>
          <w:iCs w:val="0"/>
          <w:caps w:val="0"/>
          <w:color w:val="555555"/>
          <w:spacing w:val="0"/>
          <w:sz w:val="30"/>
          <w:szCs w:val="30"/>
          <w:bdr w:val="none" w:color="auto" w:sz="0" w:space="0"/>
          <w:vertAlign w:val="baseline"/>
        </w:rPr>
        <w:t>二等奖</w:t>
      </w:r>
      <w:r>
        <w:rPr>
          <w:rFonts w:hint="default" w:ascii="Helvetica" w:hAnsi="Helvetica" w:eastAsia="Helvetica" w:cs="Helvetica"/>
          <w:i w:val="0"/>
          <w:iCs w:val="0"/>
          <w:caps w:val="0"/>
          <w:color w:val="555555"/>
          <w:spacing w:val="0"/>
          <w:sz w:val="30"/>
          <w:szCs w:val="30"/>
          <w:bdr w:val="none" w:color="auto" w:sz="0" w:space="0"/>
          <w:vertAlign w:val="baseline"/>
        </w:rPr>
        <w:t>5</w:t>
      </w:r>
      <w:r>
        <w:rPr>
          <w:rFonts w:hint="default" w:ascii="仿宋_GB2312" w:hAnsi="Helvetica" w:eastAsia="仿宋_GB2312" w:cs="仿宋_GB2312"/>
          <w:i w:val="0"/>
          <w:iCs w:val="0"/>
          <w:caps w:val="0"/>
          <w:color w:val="555555"/>
          <w:spacing w:val="0"/>
          <w:sz w:val="30"/>
          <w:szCs w:val="30"/>
          <w:bdr w:val="none" w:color="auto" w:sz="0" w:space="0"/>
          <w:vertAlign w:val="baseline"/>
        </w:rPr>
        <w:t>项，奖金</w:t>
      </w:r>
      <w:r>
        <w:rPr>
          <w:rFonts w:hint="default" w:ascii="Helvetica" w:hAnsi="Helvetica" w:eastAsia="Helvetica" w:cs="Helvetica"/>
          <w:i w:val="0"/>
          <w:iCs w:val="0"/>
          <w:caps w:val="0"/>
          <w:color w:val="555555"/>
          <w:spacing w:val="0"/>
          <w:sz w:val="30"/>
          <w:szCs w:val="30"/>
          <w:bdr w:val="none" w:color="auto" w:sz="0" w:space="0"/>
          <w:vertAlign w:val="baseline"/>
        </w:rPr>
        <w:t>2</w:t>
      </w:r>
      <w:r>
        <w:rPr>
          <w:rFonts w:hint="default" w:ascii="仿宋_GB2312" w:hAnsi="Helvetica" w:eastAsia="仿宋_GB2312" w:cs="仿宋_GB2312"/>
          <w:i w:val="0"/>
          <w:iCs w:val="0"/>
          <w:caps w:val="0"/>
          <w:color w:val="555555"/>
          <w:spacing w:val="0"/>
          <w:sz w:val="30"/>
          <w:szCs w:val="30"/>
          <w:bdr w:val="none" w:color="auto" w:sz="0" w:space="0"/>
          <w:vertAlign w:val="baseline"/>
        </w:rPr>
        <w:t>万元；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1500"/>
        <w:textAlignment w:val="baseline"/>
      </w:pPr>
      <w:r>
        <w:rPr>
          <w:rFonts w:hint="default" w:ascii="仿宋_GB2312" w:hAnsi="Helvetica" w:eastAsia="仿宋_GB2312" w:cs="仿宋_GB2312"/>
          <w:i w:val="0"/>
          <w:iCs w:val="0"/>
          <w:caps w:val="0"/>
          <w:color w:val="555555"/>
          <w:spacing w:val="0"/>
          <w:sz w:val="30"/>
          <w:szCs w:val="30"/>
          <w:bdr w:val="none" w:color="auto" w:sz="0" w:space="0"/>
          <w:vertAlign w:val="baseline"/>
        </w:rPr>
        <w:t>三等奖</w:t>
      </w:r>
      <w:r>
        <w:rPr>
          <w:rFonts w:hint="default" w:ascii="Helvetica" w:hAnsi="Helvetica" w:eastAsia="Helvetica" w:cs="Helvetica"/>
          <w:i w:val="0"/>
          <w:iCs w:val="0"/>
          <w:caps w:val="0"/>
          <w:color w:val="555555"/>
          <w:spacing w:val="0"/>
          <w:sz w:val="30"/>
          <w:szCs w:val="30"/>
          <w:bdr w:val="none" w:color="auto" w:sz="0" w:space="0"/>
          <w:vertAlign w:val="baseline"/>
        </w:rPr>
        <w:t>8</w:t>
      </w:r>
      <w:r>
        <w:rPr>
          <w:rFonts w:hint="default" w:ascii="仿宋_GB2312" w:hAnsi="Helvetica" w:eastAsia="仿宋_GB2312" w:cs="仿宋_GB2312"/>
          <w:i w:val="0"/>
          <w:iCs w:val="0"/>
          <w:caps w:val="0"/>
          <w:color w:val="555555"/>
          <w:spacing w:val="0"/>
          <w:sz w:val="30"/>
          <w:szCs w:val="30"/>
          <w:bdr w:val="none" w:color="auto" w:sz="0" w:space="0"/>
          <w:vertAlign w:val="baseline"/>
        </w:rPr>
        <w:t>项，奖金</w:t>
      </w:r>
      <w:r>
        <w:rPr>
          <w:rFonts w:hint="default" w:ascii="Helvetica" w:hAnsi="Helvetica" w:eastAsia="Helvetica" w:cs="Helvetica"/>
          <w:i w:val="0"/>
          <w:iCs w:val="0"/>
          <w:caps w:val="0"/>
          <w:color w:val="555555"/>
          <w:spacing w:val="0"/>
          <w:sz w:val="30"/>
          <w:szCs w:val="30"/>
          <w:bdr w:val="none" w:color="auto" w:sz="0" w:space="0"/>
          <w:vertAlign w:val="baseline"/>
        </w:rPr>
        <w:t>1</w:t>
      </w:r>
      <w:r>
        <w:rPr>
          <w:rFonts w:hint="default" w:ascii="仿宋_GB2312" w:hAnsi="Helvetica" w:eastAsia="仿宋_GB2312" w:cs="仿宋_GB2312"/>
          <w:i w:val="0"/>
          <w:iCs w:val="0"/>
          <w:caps w:val="0"/>
          <w:color w:val="555555"/>
          <w:spacing w:val="0"/>
          <w:sz w:val="30"/>
          <w:szCs w:val="30"/>
          <w:bdr w:val="none" w:color="auto" w:sz="0" w:space="0"/>
          <w:vertAlign w:val="baseline"/>
        </w:rPr>
        <w:t>万元。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600"/>
        <w:textAlignment w:val="baseline"/>
      </w:pPr>
      <w:r>
        <w:rPr>
          <w:rFonts w:hint="default" w:ascii="仿宋_GB2312" w:hAnsi="Helvetica" w:eastAsia="仿宋_GB2312" w:cs="仿宋_GB2312"/>
          <w:i w:val="0"/>
          <w:iCs w:val="0"/>
          <w:caps w:val="0"/>
          <w:color w:val="555555"/>
          <w:spacing w:val="0"/>
          <w:sz w:val="30"/>
          <w:szCs w:val="30"/>
          <w:bdr w:val="none" w:color="auto" w:sz="0" w:space="0"/>
          <w:vertAlign w:val="baseline"/>
        </w:rPr>
        <w:t>组织：一等奖</w:t>
      </w:r>
      <w:r>
        <w:rPr>
          <w:rFonts w:hint="default" w:ascii="Helvetica" w:hAnsi="Helvetica" w:eastAsia="Helvetica" w:cs="Helvetica"/>
          <w:i w:val="0"/>
          <w:iCs w:val="0"/>
          <w:caps w:val="0"/>
          <w:color w:val="555555"/>
          <w:spacing w:val="0"/>
          <w:sz w:val="30"/>
          <w:szCs w:val="30"/>
          <w:bdr w:val="none" w:color="auto" w:sz="0" w:space="0"/>
          <w:vertAlign w:val="baseline"/>
        </w:rPr>
        <w:t>1</w:t>
      </w:r>
      <w:r>
        <w:rPr>
          <w:rFonts w:hint="default" w:ascii="仿宋_GB2312" w:hAnsi="Helvetica" w:eastAsia="仿宋_GB2312" w:cs="仿宋_GB2312"/>
          <w:i w:val="0"/>
          <w:iCs w:val="0"/>
          <w:caps w:val="0"/>
          <w:color w:val="555555"/>
          <w:spacing w:val="0"/>
          <w:sz w:val="30"/>
          <w:szCs w:val="30"/>
          <w:bdr w:val="none" w:color="auto" w:sz="0" w:space="0"/>
          <w:vertAlign w:val="baseline"/>
        </w:rPr>
        <w:t>项，奖金</w:t>
      </w:r>
      <w:r>
        <w:rPr>
          <w:rFonts w:hint="default" w:ascii="Helvetica" w:hAnsi="Helvetica" w:eastAsia="Helvetica" w:cs="Helvetica"/>
          <w:i w:val="0"/>
          <w:iCs w:val="0"/>
          <w:caps w:val="0"/>
          <w:color w:val="555555"/>
          <w:spacing w:val="0"/>
          <w:sz w:val="30"/>
          <w:szCs w:val="30"/>
          <w:bdr w:val="none" w:color="auto" w:sz="0" w:space="0"/>
          <w:vertAlign w:val="baseline"/>
        </w:rPr>
        <w:t>5</w:t>
      </w:r>
      <w:r>
        <w:rPr>
          <w:rFonts w:hint="default" w:ascii="仿宋_GB2312" w:hAnsi="Helvetica" w:eastAsia="仿宋_GB2312" w:cs="仿宋_GB2312"/>
          <w:i w:val="0"/>
          <w:iCs w:val="0"/>
          <w:caps w:val="0"/>
          <w:color w:val="555555"/>
          <w:spacing w:val="0"/>
          <w:sz w:val="30"/>
          <w:szCs w:val="30"/>
          <w:bdr w:val="none" w:color="auto" w:sz="0" w:space="0"/>
          <w:vertAlign w:val="baseline"/>
        </w:rPr>
        <w:t>万元；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1500"/>
        <w:textAlignment w:val="baseline"/>
      </w:pPr>
      <w:r>
        <w:rPr>
          <w:rFonts w:hint="default" w:ascii="仿宋_GB2312" w:hAnsi="Helvetica" w:eastAsia="仿宋_GB2312" w:cs="仿宋_GB2312"/>
          <w:i w:val="0"/>
          <w:iCs w:val="0"/>
          <w:caps w:val="0"/>
          <w:color w:val="555555"/>
          <w:spacing w:val="0"/>
          <w:sz w:val="30"/>
          <w:szCs w:val="30"/>
          <w:bdr w:val="none" w:color="auto" w:sz="0" w:space="0"/>
          <w:vertAlign w:val="baseline"/>
        </w:rPr>
        <w:t>二等奖</w:t>
      </w:r>
      <w:r>
        <w:rPr>
          <w:rFonts w:hint="default" w:ascii="Helvetica" w:hAnsi="Helvetica" w:eastAsia="Helvetica" w:cs="Helvetica"/>
          <w:i w:val="0"/>
          <w:iCs w:val="0"/>
          <w:caps w:val="0"/>
          <w:color w:val="555555"/>
          <w:spacing w:val="0"/>
          <w:sz w:val="30"/>
          <w:szCs w:val="30"/>
          <w:bdr w:val="none" w:color="auto" w:sz="0" w:space="0"/>
          <w:vertAlign w:val="baseline"/>
        </w:rPr>
        <w:t>1</w:t>
      </w:r>
      <w:r>
        <w:rPr>
          <w:rFonts w:hint="default" w:ascii="仿宋_GB2312" w:hAnsi="Helvetica" w:eastAsia="仿宋_GB2312" w:cs="仿宋_GB2312"/>
          <w:i w:val="0"/>
          <w:iCs w:val="0"/>
          <w:caps w:val="0"/>
          <w:color w:val="555555"/>
          <w:spacing w:val="0"/>
          <w:sz w:val="30"/>
          <w:szCs w:val="30"/>
          <w:bdr w:val="none" w:color="auto" w:sz="0" w:space="0"/>
          <w:vertAlign w:val="baseline"/>
        </w:rPr>
        <w:t>项，奖金</w:t>
      </w:r>
      <w:r>
        <w:rPr>
          <w:rFonts w:hint="default" w:ascii="Helvetica" w:hAnsi="Helvetica" w:eastAsia="Helvetica" w:cs="Helvetica"/>
          <w:i w:val="0"/>
          <w:iCs w:val="0"/>
          <w:caps w:val="0"/>
          <w:color w:val="555555"/>
          <w:spacing w:val="0"/>
          <w:sz w:val="30"/>
          <w:szCs w:val="30"/>
          <w:bdr w:val="none" w:color="auto" w:sz="0" w:space="0"/>
          <w:vertAlign w:val="baseline"/>
        </w:rPr>
        <w:t>3</w:t>
      </w:r>
      <w:r>
        <w:rPr>
          <w:rFonts w:hint="default" w:ascii="仿宋_GB2312" w:hAnsi="Helvetica" w:eastAsia="仿宋_GB2312" w:cs="仿宋_GB2312"/>
          <w:i w:val="0"/>
          <w:iCs w:val="0"/>
          <w:caps w:val="0"/>
          <w:color w:val="555555"/>
          <w:spacing w:val="0"/>
          <w:sz w:val="30"/>
          <w:szCs w:val="30"/>
          <w:bdr w:val="none" w:color="auto" w:sz="0" w:space="0"/>
          <w:vertAlign w:val="baseline"/>
        </w:rPr>
        <w:t>万元；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1500"/>
        <w:textAlignment w:val="baseline"/>
      </w:pPr>
      <w:r>
        <w:rPr>
          <w:rFonts w:hint="default" w:ascii="仿宋_GB2312" w:hAnsi="Helvetica" w:eastAsia="仿宋_GB2312" w:cs="仿宋_GB2312"/>
          <w:i w:val="0"/>
          <w:iCs w:val="0"/>
          <w:caps w:val="0"/>
          <w:color w:val="555555"/>
          <w:spacing w:val="0"/>
          <w:sz w:val="30"/>
          <w:szCs w:val="30"/>
          <w:bdr w:val="none" w:color="auto" w:sz="0" w:space="0"/>
          <w:vertAlign w:val="baseline"/>
        </w:rPr>
        <w:t>三等奖</w:t>
      </w:r>
      <w:r>
        <w:rPr>
          <w:rFonts w:hint="default" w:ascii="Helvetica" w:hAnsi="Helvetica" w:eastAsia="Helvetica" w:cs="Helvetica"/>
          <w:i w:val="0"/>
          <w:iCs w:val="0"/>
          <w:caps w:val="0"/>
          <w:color w:val="555555"/>
          <w:spacing w:val="0"/>
          <w:sz w:val="30"/>
          <w:szCs w:val="30"/>
          <w:bdr w:val="none" w:color="auto" w:sz="0" w:space="0"/>
          <w:vertAlign w:val="baseline"/>
        </w:rPr>
        <w:t>1</w:t>
      </w:r>
      <w:r>
        <w:rPr>
          <w:rFonts w:hint="default" w:ascii="仿宋_GB2312" w:hAnsi="Helvetica" w:eastAsia="仿宋_GB2312" w:cs="仿宋_GB2312"/>
          <w:i w:val="0"/>
          <w:iCs w:val="0"/>
          <w:caps w:val="0"/>
          <w:color w:val="555555"/>
          <w:spacing w:val="0"/>
          <w:sz w:val="30"/>
          <w:szCs w:val="30"/>
          <w:bdr w:val="none" w:color="auto" w:sz="0" w:space="0"/>
          <w:vertAlign w:val="baseline"/>
        </w:rPr>
        <w:t>项，奖金</w:t>
      </w:r>
      <w:r>
        <w:rPr>
          <w:rFonts w:hint="default" w:ascii="Helvetica" w:hAnsi="Helvetica" w:eastAsia="Helvetica" w:cs="Helvetica"/>
          <w:i w:val="0"/>
          <w:iCs w:val="0"/>
          <w:caps w:val="0"/>
          <w:color w:val="555555"/>
          <w:spacing w:val="0"/>
          <w:sz w:val="30"/>
          <w:szCs w:val="30"/>
          <w:bdr w:val="none" w:color="auto" w:sz="0" w:space="0"/>
          <w:vertAlign w:val="baseline"/>
        </w:rPr>
        <w:t>2</w:t>
      </w:r>
      <w:r>
        <w:rPr>
          <w:rFonts w:hint="default" w:ascii="仿宋_GB2312" w:hAnsi="Helvetica" w:eastAsia="仿宋_GB2312" w:cs="仿宋_GB2312"/>
          <w:i w:val="0"/>
          <w:iCs w:val="0"/>
          <w:caps w:val="0"/>
          <w:color w:val="555555"/>
          <w:spacing w:val="0"/>
          <w:sz w:val="30"/>
          <w:szCs w:val="30"/>
          <w:bdr w:val="none" w:color="auto" w:sz="0" w:space="0"/>
          <w:vertAlign w:val="baseline"/>
        </w:rPr>
        <w:t>万元。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600"/>
        <w:textAlignment w:val="baseline"/>
      </w:pPr>
      <w:r>
        <w:rPr>
          <w:rStyle w:val="8"/>
          <w:rFonts w:hint="default" w:ascii="仿宋_GB2312" w:hAnsi="Helvetica" w:eastAsia="仿宋_GB2312" w:cs="仿宋_GB2312"/>
          <w:b/>
          <w:bCs/>
          <w:i w:val="0"/>
          <w:iCs w:val="0"/>
          <w:caps w:val="0"/>
          <w:color w:val="555555"/>
          <w:spacing w:val="0"/>
          <w:sz w:val="30"/>
          <w:szCs w:val="30"/>
          <w:bdr w:val="none" w:color="auto" w:sz="0" w:space="0"/>
          <w:vertAlign w:val="baseline"/>
        </w:rPr>
        <w:t>第十条</w:t>
      </w:r>
      <w:r>
        <w:rPr>
          <w:rStyle w:val="8"/>
          <w:rFonts w:hint="default" w:ascii="Helvetica" w:hAnsi="Helvetica" w:eastAsia="Helvetica" w:cs="Helvetica"/>
          <w:b/>
          <w:bCs/>
          <w:i w:val="0"/>
          <w:iCs w:val="0"/>
          <w:caps w:val="0"/>
          <w:color w:val="555555"/>
          <w:spacing w:val="0"/>
          <w:sz w:val="24"/>
          <w:szCs w:val="24"/>
          <w:bdr w:val="none" w:color="auto" w:sz="0" w:space="0"/>
          <w:vertAlign w:val="baseline"/>
        </w:rPr>
        <w:t> </w:t>
      </w:r>
      <w:r>
        <w:rPr>
          <w:rFonts w:hint="default" w:ascii="仿宋_GB2312" w:hAnsi="Helvetica" w:eastAsia="仿宋_GB2312" w:cs="仿宋_GB2312"/>
          <w:i w:val="0"/>
          <w:iCs w:val="0"/>
          <w:caps w:val="0"/>
          <w:color w:val="555555"/>
          <w:spacing w:val="0"/>
          <w:sz w:val="30"/>
          <w:szCs w:val="30"/>
          <w:bdr w:val="none" w:color="auto" w:sz="0" w:space="0"/>
          <w:vertAlign w:val="baseline"/>
        </w:rPr>
        <w:t>科普贡献奖授予为弘扬科学精神，传播科学思想，普及科学知识，倡导科学方法做出突出贡献的个人或组织。在科普教育、科普宣传、科普管理中已具有典型、代表性的项目成果。项目成果在推动本市科普事业发展中起到重要作用。成果经过三年以上的实践检验，成效显著，取得广泛的传播效果。成果在本市有较大的影响力和较高的知名度，在同类或同行中有品牌效应，起到示范作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600"/>
        <w:textAlignment w:val="baseline"/>
      </w:pPr>
      <w:r>
        <w:rPr>
          <w:rFonts w:hint="default" w:ascii="仿宋_GB2312" w:hAnsi="Helvetica" w:eastAsia="仿宋_GB2312" w:cs="仿宋_GB2312"/>
          <w:i w:val="0"/>
          <w:iCs w:val="0"/>
          <w:caps w:val="0"/>
          <w:color w:val="555555"/>
          <w:spacing w:val="0"/>
          <w:sz w:val="30"/>
          <w:szCs w:val="30"/>
          <w:bdr w:val="none" w:color="auto" w:sz="0" w:space="0"/>
          <w:vertAlign w:val="baseline"/>
        </w:rPr>
        <w:t>（一）科普教育方面，为提升市民和青少年创新意识、实践能力，培养科技人才，成效特别显著；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600"/>
        <w:textAlignment w:val="baseline"/>
      </w:pPr>
      <w:r>
        <w:rPr>
          <w:rFonts w:hint="default" w:ascii="仿宋_GB2312" w:hAnsi="Helvetica" w:eastAsia="仿宋_GB2312" w:cs="仿宋_GB2312"/>
          <w:i w:val="0"/>
          <w:iCs w:val="0"/>
          <w:caps w:val="0"/>
          <w:color w:val="555555"/>
          <w:spacing w:val="0"/>
          <w:sz w:val="30"/>
          <w:szCs w:val="30"/>
          <w:bdr w:val="none" w:color="auto" w:sz="0" w:space="0"/>
          <w:vertAlign w:val="baseline"/>
        </w:rPr>
        <w:t>（二）科普宣传方面，对推进科研成果科普化、增进公众对科学的理解，做出重大贡献；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600"/>
        <w:textAlignment w:val="baseline"/>
      </w:pPr>
      <w:r>
        <w:rPr>
          <w:rFonts w:hint="default" w:ascii="仿宋_GB2312" w:hAnsi="Helvetica" w:eastAsia="仿宋_GB2312" w:cs="仿宋_GB2312"/>
          <w:i w:val="0"/>
          <w:iCs w:val="0"/>
          <w:caps w:val="0"/>
          <w:color w:val="555555"/>
          <w:spacing w:val="0"/>
          <w:sz w:val="30"/>
          <w:szCs w:val="30"/>
          <w:bdr w:val="none" w:color="auto" w:sz="0" w:space="0"/>
          <w:vertAlign w:val="baseline"/>
        </w:rPr>
        <w:t>（三）科普管理方面，组织实施重大科普项目，经过实践检验，创造显著社会效益。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600"/>
        <w:textAlignment w:val="baseline"/>
      </w:pPr>
      <w:r>
        <w:rPr>
          <w:rStyle w:val="8"/>
          <w:rFonts w:hint="default" w:ascii="仿宋_GB2312" w:hAnsi="Helvetica" w:eastAsia="仿宋_GB2312" w:cs="仿宋_GB2312"/>
          <w:b/>
          <w:bCs/>
          <w:i w:val="0"/>
          <w:iCs w:val="0"/>
          <w:caps w:val="0"/>
          <w:color w:val="555555"/>
          <w:spacing w:val="0"/>
          <w:sz w:val="30"/>
          <w:szCs w:val="30"/>
          <w:bdr w:val="none" w:color="auto" w:sz="0" w:space="0"/>
          <w:vertAlign w:val="baseline"/>
        </w:rPr>
        <w:t>第十一条</w:t>
      </w:r>
      <w:r>
        <w:rPr>
          <w:rFonts w:hint="default" w:ascii="Helvetica" w:hAnsi="Helvetica" w:eastAsia="Helvetica" w:cs="Helvetica"/>
          <w:i w:val="0"/>
          <w:iCs w:val="0"/>
          <w:caps w:val="0"/>
          <w:color w:val="555555"/>
          <w:spacing w:val="0"/>
          <w:sz w:val="24"/>
          <w:szCs w:val="24"/>
          <w:bdr w:val="none" w:color="auto" w:sz="0" w:space="0"/>
          <w:vertAlign w:val="baseline"/>
        </w:rPr>
        <w:t> </w:t>
      </w:r>
      <w:r>
        <w:rPr>
          <w:rFonts w:hint="default" w:ascii="仿宋_GB2312" w:hAnsi="Helvetica" w:eastAsia="仿宋_GB2312" w:cs="仿宋_GB2312"/>
          <w:i w:val="0"/>
          <w:iCs w:val="0"/>
          <w:caps w:val="0"/>
          <w:color w:val="555555"/>
          <w:spacing w:val="0"/>
          <w:sz w:val="30"/>
          <w:szCs w:val="30"/>
          <w:bdr w:val="none" w:color="auto" w:sz="0" w:space="0"/>
          <w:vertAlign w:val="baseline"/>
        </w:rPr>
        <w:t>科普成果奖每届授予数不超过</w:t>
      </w:r>
      <w:r>
        <w:rPr>
          <w:rFonts w:hint="default" w:ascii="Helvetica" w:hAnsi="Helvetica" w:eastAsia="Helvetica" w:cs="Helvetica"/>
          <w:i w:val="0"/>
          <w:iCs w:val="0"/>
          <w:caps w:val="0"/>
          <w:color w:val="555555"/>
          <w:spacing w:val="0"/>
          <w:sz w:val="30"/>
          <w:szCs w:val="30"/>
          <w:bdr w:val="none" w:color="auto" w:sz="0" w:space="0"/>
          <w:vertAlign w:val="baseline"/>
        </w:rPr>
        <w:t>15</w:t>
      </w:r>
      <w:r>
        <w:rPr>
          <w:rFonts w:hint="default" w:ascii="仿宋_GB2312" w:hAnsi="Helvetica" w:eastAsia="仿宋_GB2312" w:cs="仿宋_GB2312"/>
          <w:i w:val="0"/>
          <w:iCs w:val="0"/>
          <w:caps w:val="0"/>
          <w:color w:val="555555"/>
          <w:spacing w:val="0"/>
          <w:sz w:val="30"/>
          <w:szCs w:val="30"/>
          <w:bdr w:val="none" w:color="auto" w:sz="0" w:space="0"/>
          <w:vertAlign w:val="baseline"/>
        </w:rPr>
        <w:t>项，提名奖若干名。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600"/>
        <w:textAlignment w:val="baseline"/>
      </w:pPr>
      <w:r>
        <w:rPr>
          <w:rFonts w:hint="default" w:ascii="仿宋_GB2312" w:hAnsi="Helvetica" w:eastAsia="仿宋_GB2312" w:cs="仿宋_GB2312"/>
          <w:i w:val="0"/>
          <w:iCs w:val="0"/>
          <w:caps w:val="0"/>
          <w:color w:val="555555"/>
          <w:spacing w:val="0"/>
          <w:sz w:val="30"/>
          <w:szCs w:val="30"/>
          <w:bdr w:val="none" w:color="auto" w:sz="0" w:space="0"/>
          <w:vertAlign w:val="baseline"/>
        </w:rPr>
        <w:t>科普活动：一等奖</w:t>
      </w:r>
      <w:r>
        <w:rPr>
          <w:rFonts w:hint="default" w:ascii="Helvetica" w:hAnsi="Helvetica" w:eastAsia="Helvetica" w:cs="Helvetica"/>
          <w:i w:val="0"/>
          <w:iCs w:val="0"/>
          <w:caps w:val="0"/>
          <w:color w:val="555555"/>
          <w:spacing w:val="0"/>
          <w:sz w:val="30"/>
          <w:szCs w:val="30"/>
          <w:bdr w:val="none" w:color="auto" w:sz="0" w:space="0"/>
          <w:vertAlign w:val="baseline"/>
        </w:rPr>
        <w:t>1</w:t>
      </w:r>
      <w:r>
        <w:rPr>
          <w:rFonts w:hint="default" w:ascii="仿宋_GB2312" w:hAnsi="Helvetica" w:eastAsia="仿宋_GB2312" w:cs="仿宋_GB2312"/>
          <w:i w:val="0"/>
          <w:iCs w:val="0"/>
          <w:caps w:val="0"/>
          <w:color w:val="555555"/>
          <w:spacing w:val="0"/>
          <w:sz w:val="30"/>
          <w:szCs w:val="30"/>
          <w:bdr w:val="none" w:color="auto" w:sz="0" w:space="0"/>
          <w:vertAlign w:val="baseline"/>
        </w:rPr>
        <w:t>项，奖金</w:t>
      </w:r>
      <w:r>
        <w:rPr>
          <w:rFonts w:hint="default" w:ascii="Helvetica" w:hAnsi="Helvetica" w:eastAsia="Helvetica" w:cs="Helvetica"/>
          <w:i w:val="0"/>
          <w:iCs w:val="0"/>
          <w:caps w:val="0"/>
          <w:color w:val="555555"/>
          <w:spacing w:val="0"/>
          <w:sz w:val="30"/>
          <w:szCs w:val="30"/>
          <w:bdr w:val="none" w:color="auto" w:sz="0" w:space="0"/>
          <w:vertAlign w:val="baseline"/>
        </w:rPr>
        <w:t>5</w:t>
      </w:r>
      <w:r>
        <w:rPr>
          <w:rFonts w:hint="default" w:ascii="仿宋_GB2312" w:hAnsi="Helvetica" w:eastAsia="仿宋_GB2312" w:cs="仿宋_GB2312"/>
          <w:i w:val="0"/>
          <w:iCs w:val="0"/>
          <w:caps w:val="0"/>
          <w:color w:val="555555"/>
          <w:spacing w:val="0"/>
          <w:sz w:val="30"/>
          <w:szCs w:val="30"/>
          <w:bdr w:val="none" w:color="auto" w:sz="0" w:space="0"/>
          <w:vertAlign w:val="baseline"/>
        </w:rPr>
        <w:t>万元；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2100"/>
        <w:textAlignment w:val="baseline"/>
      </w:pPr>
      <w:r>
        <w:rPr>
          <w:rFonts w:hint="default" w:ascii="仿宋_GB2312" w:hAnsi="Helvetica" w:eastAsia="仿宋_GB2312" w:cs="仿宋_GB2312"/>
          <w:i w:val="0"/>
          <w:iCs w:val="0"/>
          <w:caps w:val="0"/>
          <w:color w:val="555555"/>
          <w:spacing w:val="0"/>
          <w:sz w:val="30"/>
          <w:szCs w:val="30"/>
          <w:bdr w:val="none" w:color="auto" w:sz="0" w:space="0"/>
          <w:vertAlign w:val="baseline"/>
        </w:rPr>
        <w:t>二等奖</w:t>
      </w:r>
      <w:r>
        <w:rPr>
          <w:rFonts w:hint="default" w:ascii="Helvetica" w:hAnsi="Helvetica" w:eastAsia="Helvetica" w:cs="Helvetica"/>
          <w:i w:val="0"/>
          <w:iCs w:val="0"/>
          <w:caps w:val="0"/>
          <w:color w:val="555555"/>
          <w:spacing w:val="0"/>
          <w:sz w:val="30"/>
          <w:szCs w:val="30"/>
          <w:bdr w:val="none" w:color="auto" w:sz="0" w:space="0"/>
          <w:vertAlign w:val="baseline"/>
        </w:rPr>
        <w:t>2</w:t>
      </w:r>
      <w:r>
        <w:rPr>
          <w:rFonts w:hint="default" w:ascii="仿宋_GB2312" w:hAnsi="Helvetica" w:eastAsia="仿宋_GB2312" w:cs="仿宋_GB2312"/>
          <w:i w:val="0"/>
          <w:iCs w:val="0"/>
          <w:caps w:val="0"/>
          <w:color w:val="555555"/>
          <w:spacing w:val="0"/>
          <w:sz w:val="30"/>
          <w:szCs w:val="30"/>
          <w:bdr w:val="none" w:color="auto" w:sz="0" w:space="0"/>
          <w:vertAlign w:val="baseline"/>
        </w:rPr>
        <w:t>项，奖金</w:t>
      </w:r>
      <w:r>
        <w:rPr>
          <w:rFonts w:hint="default" w:ascii="Helvetica" w:hAnsi="Helvetica" w:eastAsia="Helvetica" w:cs="Helvetica"/>
          <w:i w:val="0"/>
          <w:iCs w:val="0"/>
          <w:caps w:val="0"/>
          <w:color w:val="555555"/>
          <w:spacing w:val="0"/>
          <w:sz w:val="30"/>
          <w:szCs w:val="30"/>
          <w:bdr w:val="none" w:color="auto" w:sz="0" w:space="0"/>
          <w:vertAlign w:val="baseline"/>
        </w:rPr>
        <w:t>3</w:t>
      </w:r>
      <w:r>
        <w:rPr>
          <w:rFonts w:hint="default" w:ascii="仿宋_GB2312" w:hAnsi="Helvetica" w:eastAsia="仿宋_GB2312" w:cs="仿宋_GB2312"/>
          <w:i w:val="0"/>
          <w:iCs w:val="0"/>
          <w:caps w:val="0"/>
          <w:color w:val="555555"/>
          <w:spacing w:val="0"/>
          <w:sz w:val="30"/>
          <w:szCs w:val="30"/>
          <w:bdr w:val="none" w:color="auto" w:sz="0" w:space="0"/>
          <w:vertAlign w:val="baseline"/>
        </w:rPr>
        <w:t>万元；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2100"/>
        <w:textAlignment w:val="baseline"/>
      </w:pPr>
      <w:r>
        <w:rPr>
          <w:rFonts w:hint="default" w:ascii="仿宋_GB2312" w:hAnsi="Helvetica" w:eastAsia="仿宋_GB2312" w:cs="仿宋_GB2312"/>
          <w:i w:val="0"/>
          <w:iCs w:val="0"/>
          <w:caps w:val="0"/>
          <w:color w:val="555555"/>
          <w:spacing w:val="0"/>
          <w:sz w:val="30"/>
          <w:szCs w:val="30"/>
          <w:bdr w:val="none" w:color="auto" w:sz="0" w:space="0"/>
          <w:vertAlign w:val="baseline"/>
        </w:rPr>
        <w:t>三等奖</w:t>
      </w:r>
      <w:r>
        <w:rPr>
          <w:rFonts w:hint="default" w:ascii="Helvetica" w:hAnsi="Helvetica" w:eastAsia="Helvetica" w:cs="Helvetica"/>
          <w:i w:val="0"/>
          <w:iCs w:val="0"/>
          <w:caps w:val="0"/>
          <w:color w:val="555555"/>
          <w:spacing w:val="0"/>
          <w:sz w:val="30"/>
          <w:szCs w:val="30"/>
          <w:bdr w:val="none" w:color="auto" w:sz="0" w:space="0"/>
          <w:vertAlign w:val="baseline"/>
        </w:rPr>
        <w:t>3</w:t>
      </w:r>
      <w:r>
        <w:rPr>
          <w:rFonts w:hint="default" w:ascii="仿宋_GB2312" w:hAnsi="Helvetica" w:eastAsia="仿宋_GB2312" w:cs="仿宋_GB2312"/>
          <w:i w:val="0"/>
          <w:iCs w:val="0"/>
          <w:caps w:val="0"/>
          <w:color w:val="555555"/>
          <w:spacing w:val="0"/>
          <w:sz w:val="30"/>
          <w:szCs w:val="30"/>
          <w:bdr w:val="none" w:color="auto" w:sz="0" w:space="0"/>
          <w:vertAlign w:val="baseline"/>
        </w:rPr>
        <w:t>项，奖金</w:t>
      </w:r>
      <w:r>
        <w:rPr>
          <w:rFonts w:hint="default" w:ascii="Helvetica" w:hAnsi="Helvetica" w:eastAsia="Helvetica" w:cs="Helvetica"/>
          <w:i w:val="0"/>
          <w:iCs w:val="0"/>
          <w:caps w:val="0"/>
          <w:color w:val="555555"/>
          <w:spacing w:val="0"/>
          <w:sz w:val="30"/>
          <w:szCs w:val="30"/>
          <w:bdr w:val="none" w:color="auto" w:sz="0" w:space="0"/>
          <w:vertAlign w:val="baseline"/>
        </w:rPr>
        <w:t>1</w:t>
      </w:r>
      <w:r>
        <w:rPr>
          <w:rFonts w:hint="default" w:ascii="仿宋_GB2312" w:hAnsi="Helvetica" w:eastAsia="仿宋_GB2312" w:cs="仿宋_GB2312"/>
          <w:i w:val="0"/>
          <w:iCs w:val="0"/>
          <w:caps w:val="0"/>
          <w:color w:val="555555"/>
          <w:spacing w:val="0"/>
          <w:sz w:val="30"/>
          <w:szCs w:val="30"/>
          <w:bdr w:val="none" w:color="auto" w:sz="0" w:space="0"/>
          <w:vertAlign w:val="baseline"/>
        </w:rPr>
        <w:t>万元。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600"/>
        <w:textAlignment w:val="baseline"/>
      </w:pPr>
      <w:r>
        <w:rPr>
          <w:rFonts w:hint="default" w:ascii="仿宋_GB2312" w:hAnsi="Helvetica" w:eastAsia="仿宋_GB2312" w:cs="仿宋_GB2312"/>
          <w:i w:val="0"/>
          <w:iCs w:val="0"/>
          <w:caps w:val="0"/>
          <w:color w:val="555555"/>
          <w:spacing w:val="0"/>
          <w:sz w:val="30"/>
          <w:szCs w:val="30"/>
          <w:bdr w:val="none" w:color="auto" w:sz="0" w:space="0"/>
          <w:vertAlign w:val="baseline"/>
        </w:rPr>
        <w:t>科普作品：一等奖</w:t>
      </w:r>
      <w:r>
        <w:rPr>
          <w:rFonts w:hint="default" w:ascii="Helvetica" w:hAnsi="Helvetica" w:eastAsia="Helvetica" w:cs="Helvetica"/>
          <w:i w:val="0"/>
          <w:iCs w:val="0"/>
          <w:caps w:val="0"/>
          <w:color w:val="555555"/>
          <w:spacing w:val="0"/>
          <w:sz w:val="30"/>
          <w:szCs w:val="30"/>
          <w:bdr w:val="none" w:color="auto" w:sz="0" w:space="0"/>
          <w:vertAlign w:val="baseline"/>
        </w:rPr>
        <w:t>1</w:t>
      </w:r>
      <w:r>
        <w:rPr>
          <w:rFonts w:hint="default" w:ascii="仿宋_GB2312" w:hAnsi="Helvetica" w:eastAsia="仿宋_GB2312" w:cs="仿宋_GB2312"/>
          <w:i w:val="0"/>
          <w:iCs w:val="0"/>
          <w:caps w:val="0"/>
          <w:color w:val="555555"/>
          <w:spacing w:val="0"/>
          <w:sz w:val="30"/>
          <w:szCs w:val="30"/>
          <w:bdr w:val="none" w:color="auto" w:sz="0" w:space="0"/>
          <w:vertAlign w:val="baseline"/>
        </w:rPr>
        <w:t>项，奖金</w:t>
      </w:r>
      <w:r>
        <w:rPr>
          <w:rFonts w:hint="default" w:ascii="Helvetica" w:hAnsi="Helvetica" w:eastAsia="Helvetica" w:cs="Helvetica"/>
          <w:i w:val="0"/>
          <w:iCs w:val="0"/>
          <w:caps w:val="0"/>
          <w:color w:val="555555"/>
          <w:spacing w:val="0"/>
          <w:sz w:val="30"/>
          <w:szCs w:val="30"/>
          <w:bdr w:val="none" w:color="auto" w:sz="0" w:space="0"/>
          <w:vertAlign w:val="baseline"/>
        </w:rPr>
        <w:t>5</w:t>
      </w:r>
      <w:r>
        <w:rPr>
          <w:rFonts w:hint="default" w:ascii="仿宋_GB2312" w:hAnsi="Helvetica" w:eastAsia="仿宋_GB2312" w:cs="仿宋_GB2312"/>
          <w:i w:val="0"/>
          <w:iCs w:val="0"/>
          <w:caps w:val="0"/>
          <w:color w:val="555555"/>
          <w:spacing w:val="0"/>
          <w:sz w:val="30"/>
          <w:szCs w:val="30"/>
          <w:bdr w:val="none" w:color="auto" w:sz="0" w:space="0"/>
          <w:vertAlign w:val="baseline"/>
        </w:rPr>
        <w:t>万元；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2100"/>
        <w:textAlignment w:val="baseline"/>
      </w:pPr>
      <w:r>
        <w:rPr>
          <w:rFonts w:hint="default" w:ascii="仿宋_GB2312" w:hAnsi="Helvetica" w:eastAsia="仿宋_GB2312" w:cs="仿宋_GB2312"/>
          <w:i w:val="0"/>
          <w:iCs w:val="0"/>
          <w:caps w:val="0"/>
          <w:color w:val="555555"/>
          <w:spacing w:val="0"/>
          <w:sz w:val="30"/>
          <w:szCs w:val="30"/>
          <w:bdr w:val="none" w:color="auto" w:sz="0" w:space="0"/>
          <w:vertAlign w:val="baseline"/>
        </w:rPr>
        <w:t>二等奖</w:t>
      </w:r>
      <w:r>
        <w:rPr>
          <w:rFonts w:hint="default" w:ascii="Helvetica" w:hAnsi="Helvetica" w:eastAsia="Helvetica" w:cs="Helvetica"/>
          <w:i w:val="0"/>
          <w:iCs w:val="0"/>
          <w:caps w:val="0"/>
          <w:color w:val="555555"/>
          <w:spacing w:val="0"/>
          <w:sz w:val="30"/>
          <w:szCs w:val="30"/>
          <w:bdr w:val="none" w:color="auto" w:sz="0" w:space="0"/>
          <w:vertAlign w:val="baseline"/>
        </w:rPr>
        <w:t>3</w:t>
      </w:r>
      <w:r>
        <w:rPr>
          <w:rFonts w:hint="default" w:ascii="仿宋_GB2312" w:hAnsi="Helvetica" w:eastAsia="仿宋_GB2312" w:cs="仿宋_GB2312"/>
          <w:i w:val="0"/>
          <w:iCs w:val="0"/>
          <w:caps w:val="0"/>
          <w:color w:val="555555"/>
          <w:spacing w:val="0"/>
          <w:sz w:val="30"/>
          <w:szCs w:val="30"/>
          <w:bdr w:val="none" w:color="auto" w:sz="0" w:space="0"/>
          <w:vertAlign w:val="baseline"/>
        </w:rPr>
        <w:t>项，奖金</w:t>
      </w:r>
      <w:r>
        <w:rPr>
          <w:rFonts w:hint="default" w:ascii="Helvetica" w:hAnsi="Helvetica" w:eastAsia="Helvetica" w:cs="Helvetica"/>
          <w:i w:val="0"/>
          <w:iCs w:val="0"/>
          <w:caps w:val="0"/>
          <w:color w:val="555555"/>
          <w:spacing w:val="0"/>
          <w:sz w:val="30"/>
          <w:szCs w:val="30"/>
          <w:bdr w:val="none" w:color="auto" w:sz="0" w:space="0"/>
          <w:vertAlign w:val="baseline"/>
        </w:rPr>
        <w:t>3</w:t>
      </w:r>
      <w:r>
        <w:rPr>
          <w:rFonts w:hint="default" w:ascii="仿宋_GB2312" w:hAnsi="Helvetica" w:eastAsia="仿宋_GB2312" w:cs="仿宋_GB2312"/>
          <w:i w:val="0"/>
          <w:iCs w:val="0"/>
          <w:caps w:val="0"/>
          <w:color w:val="555555"/>
          <w:spacing w:val="0"/>
          <w:sz w:val="30"/>
          <w:szCs w:val="30"/>
          <w:bdr w:val="none" w:color="auto" w:sz="0" w:space="0"/>
          <w:vertAlign w:val="baseline"/>
        </w:rPr>
        <w:t>万元；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2100"/>
        <w:textAlignment w:val="baseline"/>
      </w:pPr>
      <w:r>
        <w:rPr>
          <w:rFonts w:hint="default" w:ascii="仿宋_GB2312" w:hAnsi="Helvetica" w:eastAsia="仿宋_GB2312" w:cs="仿宋_GB2312"/>
          <w:i w:val="0"/>
          <w:iCs w:val="0"/>
          <w:caps w:val="0"/>
          <w:color w:val="555555"/>
          <w:spacing w:val="0"/>
          <w:sz w:val="30"/>
          <w:szCs w:val="30"/>
          <w:bdr w:val="none" w:color="auto" w:sz="0" w:space="0"/>
          <w:vertAlign w:val="baseline"/>
        </w:rPr>
        <w:t>三等奖</w:t>
      </w:r>
      <w:r>
        <w:rPr>
          <w:rFonts w:hint="default" w:ascii="Helvetica" w:hAnsi="Helvetica" w:eastAsia="Helvetica" w:cs="Helvetica"/>
          <w:i w:val="0"/>
          <w:iCs w:val="0"/>
          <w:caps w:val="0"/>
          <w:color w:val="555555"/>
          <w:spacing w:val="0"/>
          <w:sz w:val="30"/>
          <w:szCs w:val="30"/>
          <w:bdr w:val="none" w:color="auto" w:sz="0" w:space="0"/>
          <w:vertAlign w:val="baseline"/>
        </w:rPr>
        <w:t>5</w:t>
      </w:r>
      <w:r>
        <w:rPr>
          <w:rFonts w:hint="default" w:ascii="仿宋_GB2312" w:hAnsi="Helvetica" w:eastAsia="仿宋_GB2312" w:cs="仿宋_GB2312"/>
          <w:i w:val="0"/>
          <w:iCs w:val="0"/>
          <w:caps w:val="0"/>
          <w:color w:val="555555"/>
          <w:spacing w:val="0"/>
          <w:sz w:val="30"/>
          <w:szCs w:val="30"/>
          <w:bdr w:val="none" w:color="auto" w:sz="0" w:space="0"/>
          <w:vertAlign w:val="baseline"/>
        </w:rPr>
        <w:t>项，奖金</w:t>
      </w:r>
      <w:r>
        <w:rPr>
          <w:rFonts w:hint="default" w:ascii="Helvetica" w:hAnsi="Helvetica" w:eastAsia="Helvetica" w:cs="Helvetica"/>
          <w:i w:val="0"/>
          <w:iCs w:val="0"/>
          <w:caps w:val="0"/>
          <w:color w:val="555555"/>
          <w:spacing w:val="0"/>
          <w:sz w:val="30"/>
          <w:szCs w:val="30"/>
          <w:bdr w:val="none" w:color="auto" w:sz="0" w:space="0"/>
          <w:vertAlign w:val="baseline"/>
        </w:rPr>
        <w:t>1</w:t>
      </w:r>
      <w:r>
        <w:rPr>
          <w:rFonts w:hint="default" w:ascii="仿宋_GB2312" w:hAnsi="Helvetica" w:eastAsia="仿宋_GB2312" w:cs="仿宋_GB2312"/>
          <w:i w:val="0"/>
          <w:iCs w:val="0"/>
          <w:caps w:val="0"/>
          <w:color w:val="555555"/>
          <w:spacing w:val="0"/>
          <w:sz w:val="30"/>
          <w:szCs w:val="30"/>
          <w:bdr w:val="none" w:color="auto" w:sz="0" w:space="0"/>
          <w:vertAlign w:val="baseline"/>
        </w:rPr>
        <w:t>万元。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600"/>
        <w:jc w:val="left"/>
        <w:textAlignment w:val="baseline"/>
      </w:pPr>
      <w:r>
        <w:rPr>
          <w:rStyle w:val="8"/>
          <w:rFonts w:hint="default" w:ascii="仿宋_GB2312" w:hAnsi="Helvetica" w:eastAsia="仿宋_GB2312" w:cs="仿宋_GB2312"/>
          <w:b/>
          <w:bCs/>
          <w:i w:val="0"/>
          <w:iCs w:val="0"/>
          <w:caps w:val="0"/>
          <w:color w:val="555555"/>
          <w:spacing w:val="0"/>
          <w:sz w:val="30"/>
          <w:szCs w:val="30"/>
          <w:bdr w:val="none" w:color="auto" w:sz="0" w:space="0"/>
          <w:vertAlign w:val="baseline"/>
        </w:rPr>
        <w:t>第十二条</w:t>
      </w:r>
      <w:r>
        <w:rPr>
          <w:rStyle w:val="8"/>
          <w:rFonts w:hint="default" w:ascii="Helvetica" w:hAnsi="Helvetica" w:eastAsia="Helvetica" w:cs="Helvetica"/>
          <w:b/>
          <w:bCs/>
          <w:i w:val="0"/>
          <w:iCs w:val="0"/>
          <w:caps w:val="0"/>
          <w:color w:val="555555"/>
          <w:spacing w:val="0"/>
          <w:sz w:val="24"/>
          <w:szCs w:val="24"/>
          <w:bdr w:val="none" w:color="auto" w:sz="0" w:space="0"/>
          <w:vertAlign w:val="baseline"/>
        </w:rPr>
        <w:t> </w:t>
      </w:r>
      <w:r>
        <w:rPr>
          <w:rFonts w:hint="default" w:ascii="仿宋_GB2312" w:hAnsi="Helvetica" w:eastAsia="仿宋_GB2312" w:cs="仿宋_GB2312"/>
          <w:i w:val="0"/>
          <w:iCs w:val="0"/>
          <w:caps w:val="0"/>
          <w:color w:val="555555"/>
          <w:spacing w:val="0"/>
          <w:sz w:val="30"/>
          <w:szCs w:val="30"/>
          <w:bdr w:val="none" w:color="auto" w:sz="0" w:space="0"/>
          <w:vertAlign w:val="baseline"/>
        </w:rPr>
        <w:t>科普成果奖授予为弘扬科学精神、传播科学思想、普及科学知识、倡导科学方法做出突出贡献的科普成果。成果要主题鲜明，选题准确，能结合社会热点和科技前沿，具有科学性、原创性、新颖性、时效性，通俗有特色，具有科普教育功能。成果受益面要广，有较高的媒体关注度，已为本市科普事业的深入发展发挥重要作用。成果经两年以上的应用和实施，受到公众的欢迎，得到广泛的好评，具有较大的社会影响力和较高的知名度，在同类成果中有品牌效应，起到示范作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375"/>
        <w:jc w:val="left"/>
        <w:textAlignment w:val="baseline"/>
      </w:pPr>
      <w:r>
        <w:rPr>
          <w:rFonts w:hint="default" w:ascii="仿宋_GB2312" w:hAnsi="Helvetica" w:eastAsia="仿宋_GB2312" w:cs="仿宋_GB2312"/>
          <w:i w:val="0"/>
          <w:iCs w:val="0"/>
          <w:caps w:val="0"/>
          <w:color w:val="555555"/>
          <w:spacing w:val="0"/>
          <w:sz w:val="30"/>
          <w:szCs w:val="30"/>
          <w:bdr w:val="none" w:color="auto" w:sz="0" w:space="0"/>
          <w:vertAlign w:val="baseline"/>
        </w:rPr>
        <w:t>（一）科普活动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600"/>
        <w:textAlignment w:val="baseline"/>
      </w:pPr>
      <w:r>
        <w:rPr>
          <w:rFonts w:hint="default" w:ascii="仿宋_GB2312" w:hAnsi="Helvetica" w:eastAsia="仿宋_GB2312" w:cs="仿宋_GB2312"/>
          <w:i w:val="0"/>
          <w:iCs w:val="0"/>
          <w:caps w:val="0"/>
          <w:color w:val="555555"/>
          <w:spacing w:val="0"/>
          <w:sz w:val="30"/>
          <w:szCs w:val="30"/>
          <w:bdr w:val="none" w:color="auto" w:sz="0" w:space="0"/>
          <w:vertAlign w:val="baseline"/>
        </w:rPr>
        <w:t>科普活动：主要奖励由本市单位或联合长三角地区共同主办、承办的具有较高公众参与率、满意度、社会影响力和知名度的科普讲座、论坛、展览展示、评选活动等。要求活动主题鲜明、形式新颖，活动主办方有组织实施单位和工作渠道，有开展活动的丰富经验、活动经费和规范操作程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900" w:right="302" w:firstLine="0"/>
        <w:jc w:val="left"/>
        <w:textAlignment w:val="baseline"/>
      </w:pPr>
      <w:r>
        <w:rPr>
          <w:rFonts w:hint="default" w:ascii="仿宋_GB2312" w:hAnsi="Helvetica" w:eastAsia="仿宋_GB2312" w:cs="仿宋_GB2312"/>
          <w:i w:val="0"/>
          <w:iCs w:val="0"/>
          <w:caps w:val="0"/>
          <w:color w:val="555555"/>
          <w:spacing w:val="0"/>
          <w:sz w:val="30"/>
          <w:szCs w:val="30"/>
          <w:bdr w:val="none" w:color="auto" w:sz="0" w:space="0"/>
          <w:vertAlign w:val="baseline"/>
        </w:rPr>
        <w:t>（二）科普作品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600"/>
        <w:jc w:val="left"/>
        <w:textAlignment w:val="baseline"/>
      </w:pPr>
      <w:r>
        <w:rPr>
          <w:rFonts w:hint="default" w:ascii="Helvetica" w:hAnsi="Helvetica" w:eastAsia="Helvetica" w:cs="Helvetica"/>
          <w:i w:val="0"/>
          <w:iCs w:val="0"/>
          <w:caps w:val="0"/>
          <w:color w:val="555555"/>
          <w:spacing w:val="0"/>
          <w:sz w:val="30"/>
          <w:szCs w:val="30"/>
          <w:bdr w:val="none" w:color="auto" w:sz="0" w:space="0"/>
          <w:vertAlign w:val="baseline"/>
        </w:rPr>
        <w:t>1</w:t>
      </w:r>
      <w:r>
        <w:rPr>
          <w:rFonts w:hint="default" w:ascii="仿宋_GB2312" w:hAnsi="Helvetica" w:eastAsia="仿宋_GB2312" w:cs="仿宋_GB2312"/>
          <w:i w:val="0"/>
          <w:iCs w:val="0"/>
          <w:caps w:val="0"/>
          <w:color w:val="555555"/>
          <w:spacing w:val="0"/>
          <w:sz w:val="30"/>
          <w:szCs w:val="30"/>
          <w:bdr w:val="none" w:color="auto" w:sz="0" w:space="0"/>
          <w:vertAlign w:val="baseline"/>
        </w:rPr>
        <w:t>、图书作品（著作、译著、编著）：本市出版社公开出版发行的科普图书，包括著作、编选作品、翻译图书、编译图书、画册等。套书、丛书均可参加评选。套书（即若干本为一套，并形成系列）以一套为单位，须全部完成出版后方可参评；丛书（或称文库，即每个选题为一种，各自独立成本的书）可以一本为单位。科普图书要求选题准确，通俗易懂，形式活泼，传播面广，易于公众接受，具有较强的思想性、科学性、实用性、知识性、趣味性等，有较高的出版量</w:t>
      </w:r>
      <w:r>
        <w:rPr>
          <w:rFonts w:hint="default" w:ascii="仿宋_GB2312" w:hAnsi="Helvetica" w:eastAsia="仿宋_GB2312" w:cs="仿宋_GB2312"/>
          <w:i w:val="0"/>
          <w:iCs w:val="0"/>
          <w:caps w:val="0"/>
          <w:color w:val="555555"/>
          <w:spacing w:val="0"/>
          <w:sz w:val="24"/>
          <w:szCs w:val="24"/>
          <w:bdr w:val="none" w:color="auto" w:sz="0" w:space="0"/>
          <w:vertAlign w:val="baseline"/>
        </w:rPr>
        <w:t>。</w:t>
      </w:r>
      <w:r>
        <w:rPr>
          <w:rFonts w:hint="default" w:ascii="仿宋_GB2312" w:hAnsi="Helvetica" w:eastAsia="仿宋_GB2312" w:cs="仿宋_GB2312"/>
          <w:i w:val="0"/>
          <w:iCs w:val="0"/>
          <w:caps w:val="0"/>
          <w:color w:val="555555"/>
          <w:spacing w:val="0"/>
          <w:sz w:val="30"/>
          <w:szCs w:val="30"/>
          <w:bdr w:val="none" w:color="auto" w:sz="0" w:space="0"/>
          <w:vertAlign w:val="baseline"/>
        </w:rPr>
        <w:t>外文科普作品（中文翻译作品除外）、少数民族文字科普作品，暂不列入本次评奖范围；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600"/>
        <w:textAlignment w:val="baseline"/>
      </w:pPr>
      <w:r>
        <w:rPr>
          <w:rFonts w:hint="default" w:ascii="仿宋_GB2312" w:hAnsi="Helvetica" w:eastAsia="仿宋_GB2312" w:cs="仿宋_GB2312"/>
          <w:i w:val="0"/>
          <w:iCs w:val="0"/>
          <w:caps w:val="0"/>
          <w:color w:val="555555"/>
          <w:spacing w:val="0"/>
          <w:sz w:val="30"/>
          <w:szCs w:val="30"/>
          <w:bdr w:val="none" w:color="auto" w:sz="0" w:space="0"/>
          <w:vertAlign w:val="baseline"/>
        </w:rPr>
        <w:t>（注：科普图书申报时，须在申报表中完整填写作者、版权方和出版社信息，由三方协商确定申报主体，并登录上海科普奖网站</w:t>
      </w:r>
      <w:r>
        <w:rPr>
          <w:rFonts w:hint="default" w:ascii="Helvetica" w:hAnsi="Helvetica" w:eastAsia="Helvetica" w:cs="Helvetica"/>
          <w:i w:val="0"/>
          <w:iCs w:val="0"/>
          <w:caps w:val="0"/>
          <w:color w:val="555555"/>
          <w:spacing w:val="0"/>
          <w:sz w:val="30"/>
          <w:szCs w:val="30"/>
          <w:bdr w:val="none" w:color="auto" w:sz="0" w:space="0"/>
          <w:vertAlign w:val="baseline"/>
        </w:rPr>
        <w:t>www.shkpj.org.cn</w:t>
      </w:r>
      <w:r>
        <w:rPr>
          <w:rFonts w:hint="default" w:ascii="仿宋_GB2312" w:hAnsi="Helvetica" w:eastAsia="仿宋_GB2312" w:cs="仿宋_GB2312"/>
          <w:i w:val="0"/>
          <w:iCs w:val="0"/>
          <w:caps w:val="0"/>
          <w:color w:val="555555"/>
          <w:spacing w:val="0"/>
          <w:sz w:val="30"/>
          <w:szCs w:val="30"/>
          <w:bdr w:val="none" w:color="auto" w:sz="0" w:space="0"/>
          <w:vertAlign w:val="baseline"/>
        </w:rPr>
        <w:t>下载《上海科普教育创新奖图书类项目申报协议》，填写后经三方签字盖章后随纸质材料一并提交。）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375"/>
        <w:jc w:val="left"/>
        <w:textAlignment w:val="baseline"/>
      </w:pPr>
      <w:r>
        <w:rPr>
          <w:rFonts w:hint="default" w:ascii="Helvetica" w:hAnsi="Helvetica" w:eastAsia="Helvetica" w:cs="Helvetica"/>
          <w:i w:val="0"/>
          <w:iCs w:val="0"/>
          <w:caps w:val="0"/>
          <w:color w:val="555555"/>
          <w:spacing w:val="0"/>
          <w:sz w:val="30"/>
          <w:szCs w:val="30"/>
          <w:bdr w:val="none" w:color="auto" w:sz="0" w:space="0"/>
          <w:vertAlign w:val="baseline"/>
        </w:rPr>
        <w:t>2</w:t>
      </w:r>
      <w:r>
        <w:rPr>
          <w:rFonts w:hint="default" w:ascii="仿宋_GB2312" w:hAnsi="Helvetica" w:eastAsia="仿宋_GB2312" w:cs="仿宋_GB2312"/>
          <w:i w:val="0"/>
          <w:iCs w:val="0"/>
          <w:caps w:val="0"/>
          <w:color w:val="555555"/>
          <w:spacing w:val="0"/>
          <w:sz w:val="30"/>
          <w:szCs w:val="30"/>
          <w:bdr w:val="none" w:color="auto" w:sz="0" w:space="0"/>
          <w:vertAlign w:val="baseline"/>
        </w:rPr>
        <w:t>、科普影视作品、科普音像制品、科普文艺作品（科普剧目、科普广播剧等）：本市制作公司出品，在广播电台、电视台、科技馆及其它公共场所公开放映，在剧院或舞台表演的原创科普作品等。要求主题鲜明、思想健康、内容科学，具有较好的科学普及和教育功能，收视率和观看率比较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600"/>
        <w:jc w:val="left"/>
        <w:textAlignment w:val="baseline"/>
      </w:pPr>
      <w:r>
        <w:rPr>
          <w:rFonts w:hint="default" w:ascii="Helvetica" w:hAnsi="Helvetica" w:eastAsia="Helvetica" w:cs="Helvetica"/>
          <w:i w:val="0"/>
          <w:iCs w:val="0"/>
          <w:caps w:val="0"/>
          <w:color w:val="555555"/>
          <w:spacing w:val="0"/>
          <w:sz w:val="30"/>
          <w:szCs w:val="30"/>
          <w:bdr w:val="none" w:color="auto" w:sz="0" w:space="0"/>
          <w:vertAlign w:val="baseline"/>
        </w:rPr>
        <w:t>3</w:t>
      </w:r>
      <w:r>
        <w:rPr>
          <w:rFonts w:hint="default" w:ascii="仿宋_GB2312" w:hAnsi="Helvetica" w:eastAsia="仿宋_GB2312" w:cs="仿宋_GB2312"/>
          <w:i w:val="0"/>
          <w:iCs w:val="0"/>
          <w:caps w:val="0"/>
          <w:color w:val="555555"/>
          <w:spacing w:val="0"/>
          <w:sz w:val="30"/>
          <w:szCs w:val="30"/>
          <w:bdr w:val="none" w:color="auto" w:sz="0" w:space="0"/>
          <w:vertAlign w:val="baseline"/>
        </w:rPr>
        <w:t>、科普展教具（含展品和展项）：可由本市企事业单位制作，并采用具有自主知识产权的创新性设计和制作技术，要具有较高的科技含量和较好的互动性。展教具能发挥安全、健康、环保的科普教育功能，具有一定的市场推广量和使用量，具备产品后期管理和服务功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600"/>
        <w:textAlignment w:val="baseline"/>
      </w:pPr>
      <w:r>
        <w:rPr>
          <w:rFonts w:hint="default" w:ascii="仿宋_GB2312" w:hAnsi="Helvetica" w:eastAsia="仿宋_GB2312" w:cs="仿宋_GB2312"/>
          <w:i w:val="0"/>
          <w:iCs w:val="0"/>
          <w:caps w:val="0"/>
          <w:color w:val="555555"/>
          <w:spacing w:val="0"/>
          <w:sz w:val="30"/>
          <w:szCs w:val="30"/>
          <w:bdr w:val="none" w:color="auto" w:sz="0" w:space="0"/>
          <w:vertAlign w:val="baseline"/>
        </w:rPr>
        <w:t>（注：科普展教具申报时，须在申报表中完整填写委托方和制作方的信息，由双方协商确定申报主体，并登录上海科普奖网站</w:t>
      </w:r>
      <w:r>
        <w:rPr>
          <w:rFonts w:hint="default" w:ascii="Helvetica" w:hAnsi="Helvetica" w:eastAsia="Helvetica" w:cs="Helvetica"/>
          <w:i w:val="0"/>
          <w:iCs w:val="0"/>
          <w:caps w:val="0"/>
          <w:color w:val="555555"/>
          <w:spacing w:val="0"/>
          <w:sz w:val="30"/>
          <w:szCs w:val="30"/>
          <w:bdr w:val="none" w:color="auto" w:sz="0" w:space="0"/>
          <w:vertAlign w:val="baseline"/>
        </w:rPr>
        <w:t>www.shkpj.org.cn</w:t>
      </w:r>
      <w:r>
        <w:rPr>
          <w:rFonts w:hint="default" w:ascii="仿宋_GB2312" w:hAnsi="Helvetica" w:eastAsia="仿宋_GB2312" w:cs="仿宋_GB2312"/>
          <w:i w:val="0"/>
          <w:iCs w:val="0"/>
          <w:caps w:val="0"/>
          <w:color w:val="555555"/>
          <w:spacing w:val="0"/>
          <w:sz w:val="30"/>
          <w:szCs w:val="30"/>
          <w:bdr w:val="none" w:color="auto" w:sz="0" w:space="0"/>
          <w:vertAlign w:val="baseline"/>
        </w:rPr>
        <w:t>下载《上海科普教育创新奖展教具类项目申报协议》，填写后经双方签字盖章后随纸质材料一并提交。）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375"/>
        <w:jc w:val="left"/>
        <w:textAlignment w:val="baseline"/>
      </w:pPr>
      <w:r>
        <w:rPr>
          <w:rStyle w:val="8"/>
          <w:rFonts w:hint="default" w:ascii="仿宋_GB2312" w:hAnsi="Helvetica" w:eastAsia="仿宋_GB2312" w:cs="仿宋_GB2312"/>
          <w:b/>
          <w:bCs/>
          <w:i w:val="0"/>
          <w:iCs w:val="0"/>
          <w:caps w:val="0"/>
          <w:color w:val="555555"/>
          <w:spacing w:val="0"/>
          <w:sz w:val="30"/>
          <w:szCs w:val="30"/>
          <w:bdr w:val="none" w:color="auto" w:sz="0" w:space="0"/>
          <w:vertAlign w:val="baseline"/>
        </w:rPr>
        <w:t>第十三条</w:t>
      </w:r>
      <w:r>
        <w:rPr>
          <w:rFonts w:hint="default" w:ascii="Helvetica" w:hAnsi="Helvetica" w:eastAsia="Helvetica" w:cs="Helvetica"/>
          <w:i w:val="0"/>
          <w:iCs w:val="0"/>
          <w:caps w:val="0"/>
          <w:color w:val="555555"/>
          <w:spacing w:val="0"/>
          <w:sz w:val="24"/>
          <w:szCs w:val="24"/>
          <w:bdr w:val="none" w:color="auto" w:sz="0" w:space="0"/>
          <w:vertAlign w:val="baseline"/>
        </w:rPr>
        <w:t> </w:t>
      </w:r>
      <w:r>
        <w:rPr>
          <w:rFonts w:hint="default" w:ascii="仿宋_GB2312" w:hAnsi="Helvetica" w:eastAsia="仿宋_GB2312" w:cs="仿宋_GB2312"/>
          <w:i w:val="0"/>
          <w:iCs w:val="0"/>
          <w:caps w:val="0"/>
          <w:color w:val="555555"/>
          <w:spacing w:val="0"/>
          <w:sz w:val="30"/>
          <w:szCs w:val="30"/>
          <w:bdr w:val="none" w:color="auto" w:sz="0" w:space="0"/>
          <w:vertAlign w:val="baseline"/>
        </w:rPr>
        <w:t>科普传媒奖每届授予数不超过</w:t>
      </w:r>
      <w:r>
        <w:rPr>
          <w:rFonts w:hint="default" w:ascii="Helvetica" w:hAnsi="Helvetica" w:eastAsia="Helvetica" w:cs="Helvetica"/>
          <w:i w:val="0"/>
          <w:iCs w:val="0"/>
          <w:caps w:val="0"/>
          <w:color w:val="555555"/>
          <w:spacing w:val="0"/>
          <w:sz w:val="30"/>
          <w:szCs w:val="30"/>
          <w:bdr w:val="none" w:color="auto" w:sz="0" w:space="0"/>
          <w:vertAlign w:val="baseline"/>
        </w:rPr>
        <w:t>6</w:t>
      </w:r>
      <w:r>
        <w:rPr>
          <w:rFonts w:hint="default" w:ascii="仿宋_GB2312" w:hAnsi="Helvetica" w:eastAsia="仿宋_GB2312" w:cs="仿宋_GB2312"/>
          <w:i w:val="0"/>
          <w:iCs w:val="0"/>
          <w:caps w:val="0"/>
          <w:color w:val="555555"/>
          <w:spacing w:val="0"/>
          <w:sz w:val="30"/>
          <w:szCs w:val="30"/>
          <w:bdr w:val="none" w:color="auto" w:sz="0" w:space="0"/>
          <w:vertAlign w:val="baseline"/>
        </w:rPr>
        <w:t>项，提名奖若干名。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375"/>
        <w:jc w:val="left"/>
        <w:textAlignment w:val="baseline"/>
      </w:pPr>
      <w:r>
        <w:rPr>
          <w:rFonts w:hint="default" w:ascii="仿宋_GB2312" w:hAnsi="Helvetica" w:eastAsia="仿宋_GB2312" w:cs="仿宋_GB2312"/>
          <w:i w:val="0"/>
          <w:iCs w:val="0"/>
          <w:caps w:val="0"/>
          <w:color w:val="555555"/>
          <w:spacing w:val="0"/>
          <w:sz w:val="30"/>
          <w:szCs w:val="30"/>
          <w:bdr w:val="none" w:color="auto" w:sz="0" w:space="0"/>
          <w:vertAlign w:val="baseline"/>
        </w:rPr>
        <w:t>一等奖</w:t>
      </w:r>
      <w:r>
        <w:rPr>
          <w:rFonts w:hint="default" w:ascii="Helvetica" w:hAnsi="Helvetica" w:eastAsia="Helvetica" w:cs="Helvetica"/>
          <w:i w:val="0"/>
          <w:iCs w:val="0"/>
          <w:caps w:val="0"/>
          <w:color w:val="555555"/>
          <w:spacing w:val="0"/>
          <w:sz w:val="30"/>
          <w:szCs w:val="30"/>
          <w:bdr w:val="none" w:color="auto" w:sz="0" w:space="0"/>
          <w:vertAlign w:val="baseline"/>
        </w:rPr>
        <w:t>1</w:t>
      </w:r>
      <w:r>
        <w:rPr>
          <w:rFonts w:hint="default" w:ascii="仿宋_GB2312" w:hAnsi="Helvetica" w:eastAsia="仿宋_GB2312" w:cs="仿宋_GB2312"/>
          <w:i w:val="0"/>
          <w:iCs w:val="0"/>
          <w:caps w:val="0"/>
          <w:color w:val="555555"/>
          <w:spacing w:val="0"/>
          <w:sz w:val="30"/>
          <w:szCs w:val="30"/>
          <w:bdr w:val="none" w:color="auto" w:sz="0" w:space="0"/>
          <w:vertAlign w:val="baseline"/>
        </w:rPr>
        <w:t>项，奖金</w:t>
      </w:r>
      <w:r>
        <w:rPr>
          <w:rFonts w:hint="default" w:ascii="Helvetica" w:hAnsi="Helvetica" w:eastAsia="Helvetica" w:cs="Helvetica"/>
          <w:i w:val="0"/>
          <w:iCs w:val="0"/>
          <w:caps w:val="0"/>
          <w:color w:val="555555"/>
          <w:spacing w:val="0"/>
          <w:sz w:val="30"/>
          <w:szCs w:val="30"/>
          <w:bdr w:val="none" w:color="auto" w:sz="0" w:space="0"/>
          <w:vertAlign w:val="baseline"/>
        </w:rPr>
        <w:t>5</w:t>
      </w:r>
      <w:r>
        <w:rPr>
          <w:rFonts w:hint="default" w:ascii="仿宋_GB2312" w:hAnsi="Helvetica" w:eastAsia="仿宋_GB2312" w:cs="仿宋_GB2312"/>
          <w:i w:val="0"/>
          <w:iCs w:val="0"/>
          <w:caps w:val="0"/>
          <w:color w:val="555555"/>
          <w:spacing w:val="0"/>
          <w:sz w:val="30"/>
          <w:szCs w:val="30"/>
          <w:bdr w:val="none" w:color="auto" w:sz="0" w:space="0"/>
          <w:vertAlign w:val="baseline"/>
        </w:rPr>
        <w:t>万元；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375"/>
        <w:jc w:val="left"/>
        <w:textAlignment w:val="baseline"/>
      </w:pPr>
      <w:r>
        <w:rPr>
          <w:rFonts w:hint="default" w:ascii="仿宋_GB2312" w:hAnsi="Helvetica" w:eastAsia="仿宋_GB2312" w:cs="仿宋_GB2312"/>
          <w:i w:val="0"/>
          <w:iCs w:val="0"/>
          <w:caps w:val="0"/>
          <w:color w:val="555555"/>
          <w:spacing w:val="0"/>
          <w:sz w:val="30"/>
          <w:szCs w:val="30"/>
          <w:bdr w:val="none" w:color="auto" w:sz="0" w:space="0"/>
          <w:vertAlign w:val="baseline"/>
        </w:rPr>
        <w:t>二等奖</w:t>
      </w:r>
      <w:r>
        <w:rPr>
          <w:rFonts w:hint="default" w:ascii="Helvetica" w:hAnsi="Helvetica" w:eastAsia="Helvetica" w:cs="Helvetica"/>
          <w:i w:val="0"/>
          <w:iCs w:val="0"/>
          <w:caps w:val="0"/>
          <w:color w:val="555555"/>
          <w:spacing w:val="0"/>
          <w:sz w:val="30"/>
          <w:szCs w:val="30"/>
          <w:bdr w:val="none" w:color="auto" w:sz="0" w:space="0"/>
          <w:vertAlign w:val="baseline"/>
        </w:rPr>
        <w:t>2</w:t>
      </w:r>
      <w:r>
        <w:rPr>
          <w:rFonts w:hint="default" w:ascii="仿宋_GB2312" w:hAnsi="Helvetica" w:eastAsia="仿宋_GB2312" w:cs="仿宋_GB2312"/>
          <w:i w:val="0"/>
          <w:iCs w:val="0"/>
          <w:caps w:val="0"/>
          <w:color w:val="555555"/>
          <w:spacing w:val="0"/>
          <w:sz w:val="30"/>
          <w:szCs w:val="30"/>
          <w:bdr w:val="none" w:color="auto" w:sz="0" w:space="0"/>
          <w:vertAlign w:val="baseline"/>
        </w:rPr>
        <w:t>项，奖金</w:t>
      </w:r>
      <w:r>
        <w:rPr>
          <w:rFonts w:hint="default" w:ascii="Helvetica" w:hAnsi="Helvetica" w:eastAsia="Helvetica" w:cs="Helvetica"/>
          <w:i w:val="0"/>
          <w:iCs w:val="0"/>
          <w:caps w:val="0"/>
          <w:color w:val="555555"/>
          <w:spacing w:val="0"/>
          <w:sz w:val="30"/>
          <w:szCs w:val="30"/>
          <w:bdr w:val="none" w:color="auto" w:sz="0" w:space="0"/>
          <w:vertAlign w:val="baseline"/>
        </w:rPr>
        <w:t>3</w:t>
      </w:r>
      <w:r>
        <w:rPr>
          <w:rFonts w:hint="default" w:ascii="仿宋_GB2312" w:hAnsi="Helvetica" w:eastAsia="仿宋_GB2312" w:cs="仿宋_GB2312"/>
          <w:i w:val="0"/>
          <w:iCs w:val="0"/>
          <w:caps w:val="0"/>
          <w:color w:val="555555"/>
          <w:spacing w:val="0"/>
          <w:sz w:val="30"/>
          <w:szCs w:val="30"/>
          <w:bdr w:val="none" w:color="auto" w:sz="0" w:space="0"/>
          <w:vertAlign w:val="baseline"/>
        </w:rPr>
        <w:t>万元；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375"/>
        <w:jc w:val="left"/>
        <w:textAlignment w:val="baseline"/>
      </w:pPr>
      <w:r>
        <w:rPr>
          <w:rFonts w:hint="default" w:ascii="仿宋_GB2312" w:hAnsi="Helvetica" w:eastAsia="仿宋_GB2312" w:cs="仿宋_GB2312"/>
          <w:i w:val="0"/>
          <w:iCs w:val="0"/>
          <w:caps w:val="0"/>
          <w:color w:val="555555"/>
          <w:spacing w:val="0"/>
          <w:sz w:val="30"/>
          <w:szCs w:val="30"/>
          <w:bdr w:val="none" w:color="auto" w:sz="0" w:space="0"/>
          <w:vertAlign w:val="baseline"/>
        </w:rPr>
        <w:t>三等奖</w:t>
      </w:r>
      <w:r>
        <w:rPr>
          <w:rFonts w:hint="default" w:ascii="Helvetica" w:hAnsi="Helvetica" w:eastAsia="Helvetica" w:cs="Helvetica"/>
          <w:i w:val="0"/>
          <w:iCs w:val="0"/>
          <w:caps w:val="0"/>
          <w:color w:val="555555"/>
          <w:spacing w:val="0"/>
          <w:sz w:val="30"/>
          <w:szCs w:val="30"/>
          <w:bdr w:val="none" w:color="auto" w:sz="0" w:space="0"/>
          <w:vertAlign w:val="baseline"/>
        </w:rPr>
        <w:t>3</w:t>
      </w:r>
      <w:r>
        <w:rPr>
          <w:rFonts w:hint="default" w:ascii="仿宋_GB2312" w:hAnsi="Helvetica" w:eastAsia="仿宋_GB2312" w:cs="仿宋_GB2312"/>
          <w:i w:val="0"/>
          <w:iCs w:val="0"/>
          <w:caps w:val="0"/>
          <w:color w:val="555555"/>
          <w:spacing w:val="0"/>
          <w:sz w:val="30"/>
          <w:szCs w:val="30"/>
          <w:bdr w:val="none" w:color="auto" w:sz="0" w:space="0"/>
          <w:vertAlign w:val="baseline"/>
        </w:rPr>
        <w:t>项，奖金</w:t>
      </w:r>
      <w:r>
        <w:rPr>
          <w:rFonts w:hint="default" w:ascii="Helvetica" w:hAnsi="Helvetica" w:eastAsia="Helvetica" w:cs="Helvetica"/>
          <w:i w:val="0"/>
          <w:iCs w:val="0"/>
          <w:caps w:val="0"/>
          <w:color w:val="555555"/>
          <w:spacing w:val="0"/>
          <w:sz w:val="30"/>
          <w:szCs w:val="30"/>
          <w:bdr w:val="none" w:color="auto" w:sz="0" w:space="0"/>
          <w:vertAlign w:val="baseline"/>
        </w:rPr>
        <w:t>1</w:t>
      </w:r>
      <w:r>
        <w:rPr>
          <w:rFonts w:hint="default" w:ascii="仿宋_GB2312" w:hAnsi="Helvetica" w:eastAsia="仿宋_GB2312" w:cs="仿宋_GB2312"/>
          <w:i w:val="0"/>
          <w:iCs w:val="0"/>
          <w:caps w:val="0"/>
          <w:color w:val="555555"/>
          <w:spacing w:val="0"/>
          <w:sz w:val="30"/>
          <w:szCs w:val="30"/>
          <w:bdr w:val="none" w:color="auto" w:sz="0" w:space="0"/>
          <w:vertAlign w:val="baseline"/>
        </w:rPr>
        <w:t>万元。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600"/>
        <w:textAlignment w:val="baseline"/>
      </w:pPr>
      <w:r>
        <w:rPr>
          <w:rStyle w:val="8"/>
          <w:rFonts w:hint="default" w:ascii="仿宋_GB2312" w:hAnsi="Helvetica" w:eastAsia="仿宋_GB2312" w:cs="仿宋_GB2312"/>
          <w:b/>
          <w:bCs/>
          <w:i w:val="0"/>
          <w:iCs w:val="0"/>
          <w:caps w:val="0"/>
          <w:color w:val="555555"/>
          <w:spacing w:val="0"/>
          <w:sz w:val="30"/>
          <w:szCs w:val="30"/>
          <w:bdr w:val="none" w:color="auto" w:sz="0" w:space="0"/>
          <w:vertAlign w:val="baseline"/>
        </w:rPr>
        <w:t>第十四条</w:t>
      </w:r>
      <w:r>
        <w:rPr>
          <w:rStyle w:val="8"/>
          <w:rFonts w:hint="default" w:ascii="Helvetica" w:hAnsi="Helvetica" w:eastAsia="Helvetica" w:cs="Helvetica"/>
          <w:b/>
          <w:bCs/>
          <w:i w:val="0"/>
          <w:iCs w:val="0"/>
          <w:caps w:val="0"/>
          <w:color w:val="555555"/>
          <w:spacing w:val="0"/>
          <w:sz w:val="24"/>
          <w:szCs w:val="24"/>
          <w:bdr w:val="none" w:color="auto" w:sz="0" w:space="0"/>
          <w:vertAlign w:val="baseline"/>
        </w:rPr>
        <w:t> </w:t>
      </w:r>
      <w:r>
        <w:rPr>
          <w:rFonts w:hint="default" w:ascii="仿宋_GB2312" w:hAnsi="Helvetica" w:eastAsia="仿宋_GB2312" w:cs="仿宋_GB2312"/>
          <w:i w:val="0"/>
          <w:iCs w:val="0"/>
          <w:caps w:val="0"/>
          <w:color w:val="555555"/>
          <w:spacing w:val="0"/>
          <w:sz w:val="30"/>
          <w:szCs w:val="30"/>
          <w:bdr w:val="none" w:color="auto" w:sz="0" w:space="0"/>
          <w:vertAlign w:val="baseline"/>
        </w:rPr>
        <w:t>科普传媒奖授予在本市登记（注册、备案），具有一定的社会影响力和知名度的科普传播载体。申报项目应积极主动地向公众报道科学新闻或信息，具有良好的科学普及和教育功能，传播内容主题鲜明，选题准确，较同类选题有创新性，有特色。科普公益性、科普主导性显著，能为本市科普事业的深入发展做出贡献。项目成果经过两年以上的实践检验，在同类或同行业中有品牌效应，能起示范作用，在全国乃至世界范围内起到科普传播效果和影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375"/>
        <w:jc w:val="left"/>
        <w:textAlignment w:val="baseline"/>
      </w:pPr>
      <w:r>
        <w:rPr>
          <w:rFonts w:hint="default" w:ascii="仿宋_GB2312" w:hAnsi="Helvetica" w:eastAsia="仿宋_GB2312" w:cs="仿宋_GB2312"/>
          <w:i w:val="0"/>
          <w:iCs w:val="0"/>
          <w:caps w:val="0"/>
          <w:color w:val="555555"/>
          <w:spacing w:val="0"/>
          <w:sz w:val="30"/>
          <w:szCs w:val="30"/>
          <w:bdr w:val="none" w:color="auto" w:sz="0" w:space="0"/>
          <w:vertAlign w:val="baseline"/>
        </w:rPr>
        <w:t>（一）电视的科普频道或栏目、广播的科普频段或栏目：频道（频段）要求年播放科普节目不少于</w:t>
      </w:r>
      <w:r>
        <w:rPr>
          <w:rFonts w:hint="default" w:ascii="Helvetica" w:hAnsi="Helvetica" w:eastAsia="Helvetica" w:cs="Helvetica"/>
          <w:i w:val="0"/>
          <w:iCs w:val="0"/>
          <w:caps w:val="0"/>
          <w:color w:val="555555"/>
          <w:spacing w:val="0"/>
          <w:sz w:val="30"/>
          <w:szCs w:val="30"/>
          <w:bdr w:val="none" w:color="auto" w:sz="0" w:space="0"/>
          <w:vertAlign w:val="baseline"/>
        </w:rPr>
        <w:t>600</w:t>
      </w:r>
      <w:r>
        <w:rPr>
          <w:rFonts w:hint="default" w:ascii="仿宋_GB2312" w:hAnsi="Helvetica" w:eastAsia="仿宋_GB2312" w:cs="仿宋_GB2312"/>
          <w:i w:val="0"/>
          <w:iCs w:val="0"/>
          <w:caps w:val="0"/>
          <w:color w:val="555555"/>
          <w:spacing w:val="0"/>
          <w:sz w:val="30"/>
          <w:szCs w:val="30"/>
          <w:bdr w:val="none" w:color="auto" w:sz="0" w:space="0"/>
          <w:vertAlign w:val="baseline"/>
        </w:rPr>
        <w:t>小时，专题栏目要求年播放时间不少于</w:t>
      </w:r>
      <w:r>
        <w:rPr>
          <w:rFonts w:hint="default" w:ascii="Helvetica" w:hAnsi="Helvetica" w:eastAsia="Helvetica" w:cs="Helvetica"/>
          <w:i w:val="0"/>
          <w:iCs w:val="0"/>
          <w:caps w:val="0"/>
          <w:color w:val="555555"/>
          <w:spacing w:val="0"/>
          <w:sz w:val="30"/>
          <w:szCs w:val="30"/>
          <w:bdr w:val="none" w:color="auto" w:sz="0" w:space="0"/>
          <w:vertAlign w:val="baseline"/>
        </w:rPr>
        <w:t>300</w:t>
      </w:r>
      <w:r>
        <w:rPr>
          <w:rFonts w:hint="default" w:ascii="仿宋_GB2312" w:hAnsi="Helvetica" w:eastAsia="仿宋_GB2312" w:cs="仿宋_GB2312"/>
          <w:i w:val="0"/>
          <w:iCs w:val="0"/>
          <w:caps w:val="0"/>
          <w:color w:val="555555"/>
          <w:spacing w:val="0"/>
          <w:sz w:val="30"/>
          <w:szCs w:val="30"/>
          <w:bdr w:val="none" w:color="auto" w:sz="0" w:space="0"/>
          <w:vertAlign w:val="baseline"/>
        </w:rPr>
        <w:t>小时，播出内容和手段新颖，成果已推广实施两年以上，形成较稳定收视（听）率；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375"/>
        <w:jc w:val="left"/>
        <w:textAlignment w:val="baseline"/>
      </w:pPr>
      <w:r>
        <w:rPr>
          <w:rFonts w:hint="default" w:ascii="仿宋_GB2312" w:hAnsi="Helvetica" w:eastAsia="仿宋_GB2312" w:cs="仿宋_GB2312"/>
          <w:i w:val="0"/>
          <w:iCs w:val="0"/>
          <w:caps w:val="0"/>
          <w:color w:val="555555"/>
          <w:spacing w:val="0"/>
          <w:sz w:val="30"/>
          <w:szCs w:val="30"/>
          <w:bdr w:val="none" w:color="auto" w:sz="0" w:space="0"/>
          <w:vertAlign w:val="baseline"/>
        </w:rPr>
        <w:t>（二）科普报刊或专栏：主要包括本市具有国内统一连续出版物号的科普报刊或科普类专题栏目等，向广大公民报道科学新闻、提供科技服务信息、宣传科学精神、科学思想，传播科学知识、科学方法等，要求具有较大的订阅量，广泛的受众面和影响力；</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375"/>
        <w:jc w:val="left"/>
        <w:textAlignment w:val="baseline"/>
      </w:pPr>
      <w:r>
        <w:rPr>
          <w:rFonts w:hint="default" w:ascii="仿宋_GB2312" w:hAnsi="Helvetica" w:eastAsia="仿宋_GB2312" w:cs="仿宋_GB2312"/>
          <w:i w:val="0"/>
          <w:iCs w:val="0"/>
          <w:caps w:val="0"/>
          <w:color w:val="555555"/>
          <w:spacing w:val="0"/>
          <w:sz w:val="30"/>
          <w:szCs w:val="30"/>
          <w:bdr w:val="none" w:color="auto" w:sz="0" w:space="0"/>
          <w:vertAlign w:val="baseline"/>
        </w:rPr>
        <w:t>（三）科普网站：要求有正规的域名，已经正式上线并稳定运行，公众可以登录访问，科普内容更新快、受公众欢迎，具有科学性和广泛性的宣传效果，网站有专门的运营管理公司定期进行网站维护；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375"/>
        <w:jc w:val="left"/>
        <w:textAlignment w:val="baseline"/>
      </w:pPr>
      <w:r>
        <w:rPr>
          <w:rFonts w:hint="default" w:ascii="仿宋_GB2312" w:hAnsi="Helvetica" w:eastAsia="仿宋_GB2312" w:cs="仿宋_GB2312"/>
          <w:i w:val="0"/>
          <w:iCs w:val="0"/>
          <w:caps w:val="0"/>
          <w:color w:val="555555"/>
          <w:spacing w:val="0"/>
          <w:sz w:val="30"/>
          <w:szCs w:val="30"/>
          <w:bdr w:val="none" w:color="auto" w:sz="0" w:space="0"/>
          <w:vertAlign w:val="baseline"/>
        </w:rPr>
        <w:t>（四）科普新媒体：具有弘扬科学精神、传播科学思想、普及科学知识、倡导科学方法等功能，访问量、回复量或转发量都比较高并领先于同行。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375"/>
        <w:jc w:val="left"/>
        <w:textAlignment w:val="baseline"/>
      </w:pPr>
      <w:r>
        <w:rPr>
          <w:rStyle w:val="8"/>
          <w:rFonts w:hint="default" w:ascii="仿宋_GB2312" w:hAnsi="Helvetica" w:eastAsia="仿宋_GB2312" w:cs="仿宋_GB2312"/>
          <w:b/>
          <w:bCs/>
          <w:i w:val="0"/>
          <w:iCs w:val="0"/>
          <w:caps w:val="0"/>
          <w:color w:val="555555"/>
          <w:spacing w:val="0"/>
          <w:sz w:val="30"/>
          <w:szCs w:val="30"/>
          <w:bdr w:val="none" w:color="auto" w:sz="0" w:space="0"/>
          <w:vertAlign w:val="baseline"/>
        </w:rPr>
        <w:t>第十五条</w:t>
      </w:r>
      <w:r>
        <w:rPr>
          <w:rStyle w:val="8"/>
          <w:rFonts w:hint="default" w:ascii="Helvetica" w:hAnsi="Helvetica" w:eastAsia="Helvetica" w:cs="Helvetica"/>
          <w:b/>
          <w:bCs/>
          <w:i w:val="0"/>
          <w:iCs w:val="0"/>
          <w:caps w:val="0"/>
          <w:color w:val="555555"/>
          <w:spacing w:val="0"/>
          <w:sz w:val="24"/>
          <w:szCs w:val="24"/>
          <w:bdr w:val="none" w:color="auto" w:sz="0" w:space="0"/>
          <w:vertAlign w:val="baseline"/>
        </w:rPr>
        <w:t> </w:t>
      </w:r>
      <w:r>
        <w:rPr>
          <w:rFonts w:hint="default" w:ascii="仿宋_GB2312" w:hAnsi="Helvetica" w:eastAsia="仿宋_GB2312" w:cs="仿宋_GB2312"/>
          <w:i w:val="0"/>
          <w:iCs w:val="0"/>
          <w:caps w:val="0"/>
          <w:color w:val="555555"/>
          <w:spacing w:val="0"/>
          <w:sz w:val="30"/>
          <w:szCs w:val="30"/>
          <w:bdr w:val="none" w:color="auto" w:sz="0" w:space="0"/>
          <w:vertAlign w:val="baseline"/>
        </w:rPr>
        <w:t>科普传媒奖的候选对象必须无违反国家有关法律和政策规定的行为；无宣传邪教、封建迷信以及反科学、伪科学活动的行为；无借科普名义损害公众利益的行为。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375"/>
        <w:jc w:val="left"/>
        <w:textAlignment w:val="baseline"/>
      </w:pPr>
      <w:r>
        <w:rPr>
          <w:rStyle w:val="8"/>
          <w:rFonts w:hint="default" w:ascii="仿宋_GB2312" w:hAnsi="Helvetica" w:eastAsia="仿宋_GB2312" w:cs="仿宋_GB2312"/>
          <w:b/>
          <w:bCs/>
          <w:i w:val="0"/>
          <w:iCs w:val="0"/>
          <w:caps w:val="0"/>
          <w:color w:val="555555"/>
          <w:spacing w:val="0"/>
          <w:sz w:val="30"/>
          <w:szCs w:val="30"/>
          <w:bdr w:val="none" w:color="auto" w:sz="0" w:space="0"/>
          <w:vertAlign w:val="baseline"/>
        </w:rPr>
        <w:t>第十六条</w:t>
      </w:r>
      <w:r>
        <w:rPr>
          <w:rStyle w:val="8"/>
          <w:rFonts w:hint="default" w:ascii="Helvetica" w:hAnsi="Helvetica" w:eastAsia="Helvetica" w:cs="Helvetica"/>
          <w:b/>
          <w:bCs/>
          <w:i w:val="0"/>
          <w:iCs w:val="0"/>
          <w:caps w:val="0"/>
          <w:color w:val="555555"/>
          <w:spacing w:val="0"/>
          <w:sz w:val="24"/>
          <w:szCs w:val="24"/>
          <w:bdr w:val="none" w:color="auto" w:sz="0" w:space="0"/>
          <w:vertAlign w:val="baseline"/>
        </w:rPr>
        <w:t> </w:t>
      </w:r>
      <w:r>
        <w:rPr>
          <w:rFonts w:hint="default" w:ascii="仿宋_GB2312" w:hAnsi="Helvetica" w:eastAsia="仿宋_GB2312" w:cs="仿宋_GB2312"/>
          <w:i w:val="0"/>
          <w:iCs w:val="0"/>
          <w:caps w:val="0"/>
          <w:color w:val="555555"/>
          <w:spacing w:val="0"/>
          <w:sz w:val="30"/>
          <w:szCs w:val="30"/>
          <w:bdr w:val="none" w:color="auto" w:sz="0" w:space="0"/>
          <w:vertAlign w:val="baseline"/>
        </w:rPr>
        <w:t>科普管理优秀奖每届授予数不超过</w:t>
      </w:r>
      <w:r>
        <w:rPr>
          <w:rFonts w:hint="default" w:ascii="Helvetica" w:hAnsi="Helvetica" w:eastAsia="Helvetica" w:cs="Helvetica"/>
          <w:i w:val="0"/>
          <w:iCs w:val="0"/>
          <w:caps w:val="0"/>
          <w:color w:val="555555"/>
          <w:spacing w:val="0"/>
          <w:sz w:val="30"/>
          <w:szCs w:val="30"/>
          <w:bdr w:val="none" w:color="auto" w:sz="0" w:space="0"/>
          <w:vertAlign w:val="baseline"/>
        </w:rPr>
        <w:t>14</w:t>
      </w:r>
      <w:r>
        <w:rPr>
          <w:rFonts w:hint="default" w:ascii="仿宋_GB2312" w:hAnsi="Helvetica" w:eastAsia="仿宋_GB2312" w:cs="仿宋_GB2312"/>
          <w:i w:val="0"/>
          <w:iCs w:val="0"/>
          <w:caps w:val="0"/>
          <w:color w:val="555555"/>
          <w:spacing w:val="0"/>
          <w:sz w:val="30"/>
          <w:szCs w:val="30"/>
          <w:bdr w:val="none" w:color="auto" w:sz="0" w:space="0"/>
          <w:vertAlign w:val="baseline"/>
        </w:rPr>
        <w:t>项，提名奖若干名。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375"/>
        <w:jc w:val="left"/>
        <w:textAlignment w:val="baseline"/>
      </w:pPr>
      <w:r>
        <w:rPr>
          <w:rFonts w:hint="default" w:ascii="仿宋_GB2312" w:hAnsi="Helvetica" w:eastAsia="仿宋_GB2312" w:cs="仿宋_GB2312"/>
          <w:i w:val="0"/>
          <w:iCs w:val="0"/>
          <w:caps w:val="0"/>
          <w:color w:val="555555"/>
          <w:spacing w:val="0"/>
          <w:sz w:val="30"/>
          <w:szCs w:val="30"/>
          <w:bdr w:val="none" w:color="auto" w:sz="0" w:space="0"/>
          <w:vertAlign w:val="baseline"/>
        </w:rPr>
        <w:t>一等奖</w:t>
      </w:r>
      <w:r>
        <w:rPr>
          <w:rFonts w:hint="default" w:ascii="Helvetica" w:hAnsi="Helvetica" w:eastAsia="Helvetica" w:cs="Helvetica"/>
          <w:i w:val="0"/>
          <w:iCs w:val="0"/>
          <w:caps w:val="0"/>
          <w:color w:val="555555"/>
          <w:spacing w:val="0"/>
          <w:sz w:val="30"/>
          <w:szCs w:val="30"/>
          <w:bdr w:val="none" w:color="auto" w:sz="0" w:space="0"/>
          <w:vertAlign w:val="baseline"/>
        </w:rPr>
        <w:t>2</w:t>
      </w:r>
      <w:r>
        <w:rPr>
          <w:rFonts w:hint="default" w:ascii="仿宋_GB2312" w:hAnsi="Helvetica" w:eastAsia="仿宋_GB2312" w:cs="仿宋_GB2312"/>
          <w:i w:val="0"/>
          <w:iCs w:val="0"/>
          <w:caps w:val="0"/>
          <w:color w:val="555555"/>
          <w:spacing w:val="0"/>
          <w:sz w:val="30"/>
          <w:szCs w:val="30"/>
          <w:bdr w:val="none" w:color="auto" w:sz="0" w:space="0"/>
          <w:vertAlign w:val="baseline"/>
        </w:rPr>
        <w:t>项，奖金</w:t>
      </w:r>
      <w:r>
        <w:rPr>
          <w:rFonts w:hint="default" w:ascii="Helvetica" w:hAnsi="Helvetica" w:eastAsia="Helvetica" w:cs="Helvetica"/>
          <w:i w:val="0"/>
          <w:iCs w:val="0"/>
          <w:caps w:val="0"/>
          <w:color w:val="555555"/>
          <w:spacing w:val="0"/>
          <w:sz w:val="30"/>
          <w:szCs w:val="30"/>
          <w:bdr w:val="none" w:color="auto" w:sz="0" w:space="0"/>
          <w:vertAlign w:val="baseline"/>
        </w:rPr>
        <w:t>1</w:t>
      </w:r>
      <w:r>
        <w:rPr>
          <w:rFonts w:hint="default" w:ascii="仿宋_GB2312" w:hAnsi="Helvetica" w:eastAsia="仿宋_GB2312" w:cs="仿宋_GB2312"/>
          <w:i w:val="0"/>
          <w:iCs w:val="0"/>
          <w:caps w:val="0"/>
          <w:color w:val="555555"/>
          <w:spacing w:val="0"/>
          <w:sz w:val="30"/>
          <w:szCs w:val="30"/>
          <w:bdr w:val="none" w:color="auto" w:sz="0" w:space="0"/>
          <w:vertAlign w:val="baseline"/>
        </w:rPr>
        <w:t>万元；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375"/>
        <w:jc w:val="left"/>
        <w:textAlignment w:val="baseline"/>
      </w:pPr>
      <w:r>
        <w:rPr>
          <w:rFonts w:hint="default" w:ascii="仿宋_GB2312" w:hAnsi="Helvetica" w:eastAsia="仿宋_GB2312" w:cs="仿宋_GB2312"/>
          <w:i w:val="0"/>
          <w:iCs w:val="0"/>
          <w:caps w:val="0"/>
          <w:color w:val="555555"/>
          <w:spacing w:val="0"/>
          <w:sz w:val="30"/>
          <w:szCs w:val="30"/>
          <w:bdr w:val="none" w:color="auto" w:sz="0" w:space="0"/>
          <w:vertAlign w:val="baseline"/>
        </w:rPr>
        <w:t>二等奖</w:t>
      </w:r>
      <w:r>
        <w:rPr>
          <w:rFonts w:hint="default" w:ascii="Helvetica" w:hAnsi="Helvetica" w:eastAsia="Helvetica" w:cs="Helvetica"/>
          <w:i w:val="0"/>
          <w:iCs w:val="0"/>
          <w:caps w:val="0"/>
          <w:color w:val="555555"/>
          <w:spacing w:val="0"/>
          <w:sz w:val="30"/>
          <w:szCs w:val="30"/>
          <w:bdr w:val="none" w:color="auto" w:sz="0" w:space="0"/>
          <w:vertAlign w:val="baseline"/>
        </w:rPr>
        <w:t>5</w:t>
      </w:r>
      <w:r>
        <w:rPr>
          <w:rFonts w:hint="default" w:ascii="仿宋_GB2312" w:hAnsi="Helvetica" w:eastAsia="仿宋_GB2312" w:cs="仿宋_GB2312"/>
          <w:i w:val="0"/>
          <w:iCs w:val="0"/>
          <w:caps w:val="0"/>
          <w:color w:val="555555"/>
          <w:spacing w:val="0"/>
          <w:sz w:val="30"/>
          <w:szCs w:val="30"/>
          <w:bdr w:val="none" w:color="auto" w:sz="0" w:space="0"/>
          <w:vertAlign w:val="baseline"/>
        </w:rPr>
        <w:t>项，奖金</w:t>
      </w:r>
      <w:r>
        <w:rPr>
          <w:rFonts w:hint="default" w:ascii="Helvetica" w:hAnsi="Helvetica" w:eastAsia="Helvetica" w:cs="Helvetica"/>
          <w:i w:val="0"/>
          <w:iCs w:val="0"/>
          <w:caps w:val="0"/>
          <w:color w:val="555555"/>
          <w:spacing w:val="0"/>
          <w:sz w:val="30"/>
          <w:szCs w:val="30"/>
          <w:bdr w:val="none" w:color="auto" w:sz="0" w:space="0"/>
          <w:vertAlign w:val="baseline"/>
        </w:rPr>
        <w:t>6</w:t>
      </w:r>
      <w:r>
        <w:rPr>
          <w:rFonts w:hint="default" w:ascii="仿宋_GB2312" w:hAnsi="Helvetica" w:eastAsia="仿宋_GB2312" w:cs="仿宋_GB2312"/>
          <w:i w:val="0"/>
          <w:iCs w:val="0"/>
          <w:caps w:val="0"/>
          <w:color w:val="555555"/>
          <w:spacing w:val="0"/>
          <w:sz w:val="30"/>
          <w:szCs w:val="30"/>
          <w:bdr w:val="none" w:color="auto" w:sz="0" w:space="0"/>
          <w:vertAlign w:val="baseline"/>
        </w:rPr>
        <w:t>千元；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375"/>
        <w:jc w:val="left"/>
        <w:textAlignment w:val="baseline"/>
      </w:pPr>
      <w:r>
        <w:rPr>
          <w:rFonts w:hint="default" w:ascii="仿宋_GB2312" w:hAnsi="Helvetica" w:eastAsia="仿宋_GB2312" w:cs="仿宋_GB2312"/>
          <w:i w:val="0"/>
          <w:iCs w:val="0"/>
          <w:caps w:val="0"/>
          <w:color w:val="555555"/>
          <w:spacing w:val="0"/>
          <w:sz w:val="30"/>
          <w:szCs w:val="30"/>
          <w:bdr w:val="none" w:color="auto" w:sz="0" w:space="0"/>
          <w:vertAlign w:val="baseline"/>
        </w:rPr>
        <w:t>三等奖</w:t>
      </w:r>
      <w:r>
        <w:rPr>
          <w:rFonts w:hint="default" w:ascii="Helvetica" w:hAnsi="Helvetica" w:eastAsia="Helvetica" w:cs="Helvetica"/>
          <w:i w:val="0"/>
          <w:iCs w:val="0"/>
          <w:caps w:val="0"/>
          <w:color w:val="555555"/>
          <w:spacing w:val="0"/>
          <w:sz w:val="30"/>
          <w:szCs w:val="30"/>
          <w:bdr w:val="none" w:color="auto" w:sz="0" w:space="0"/>
          <w:vertAlign w:val="baseline"/>
        </w:rPr>
        <w:t>7</w:t>
      </w:r>
      <w:r>
        <w:rPr>
          <w:rFonts w:hint="default" w:ascii="仿宋_GB2312" w:hAnsi="Helvetica" w:eastAsia="仿宋_GB2312" w:cs="仿宋_GB2312"/>
          <w:i w:val="0"/>
          <w:iCs w:val="0"/>
          <w:caps w:val="0"/>
          <w:color w:val="555555"/>
          <w:spacing w:val="0"/>
          <w:sz w:val="30"/>
          <w:szCs w:val="30"/>
          <w:bdr w:val="none" w:color="auto" w:sz="0" w:space="0"/>
          <w:vertAlign w:val="baseline"/>
        </w:rPr>
        <w:t>项，奖金</w:t>
      </w:r>
      <w:r>
        <w:rPr>
          <w:rFonts w:hint="default" w:ascii="Helvetica" w:hAnsi="Helvetica" w:eastAsia="Helvetica" w:cs="Helvetica"/>
          <w:i w:val="0"/>
          <w:iCs w:val="0"/>
          <w:caps w:val="0"/>
          <w:color w:val="555555"/>
          <w:spacing w:val="0"/>
          <w:sz w:val="30"/>
          <w:szCs w:val="30"/>
          <w:bdr w:val="none" w:color="auto" w:sz="0" w:space="0"/>
          <w:vertAlign w:val="baseline"/>
        </w:rPr>
        <w:t>3</w:t>
      </w:r>
      <w:r>
        <w:rPr>
          <w:rFonts w:hint="default" w:ascii="仿宋_GB2312" w:hAnsi="Helvetica" w:eastAsia="仿宋_GB2312" w:cs="仿宋_GB2312"/>
          <w:i w:val="0"/>
          <w:iCs w:val="0"/>
          <w:caps w:val="0"/>
          <w:color w:val="555555"/>
          <w:spacing w:val="0"/>
          <w:sz w:val="30"/>
          <w:szCs w:val="30"/>
          <w:bdr w:val="none" w:color="auto" w:sz="0" w:space="0"/>
          <w:vertAlign w:val="baseline"/>
        </w:rPr>
        <w:t>千元。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375"/>
        <w:jc w:val="left"/>
        <w:textAlignment w:val="baseline"/>
      </w:pPr>
      <w:r>
        <w:rPr>
          <w:rStyle w:val="8"/>
          <w:rFonts w:hint="default" w:ascii="仿宋_GB2312" w:hAnsi="Helvetica" w:eastAsia="仿宋_GB2312" w:cs="仿宋_GB2312"/>
          <w:b/>
          <w:bCs/>
          <w:i w:val="0"/>
          <w:iCs w:val="0"/>
          <w:caps w:val="0"/>
          <w:color w:val="555555"/>
          <w:spacing w:val="0"/>
          <w:sz w:val="30"/>
          <w:szCs w:val="30"/>
          <w:bdr w:val="none" w:color="auto" w:sz="0" w:space="0"/>
          <w:vertAlign w:val="baseline"/>
        </w:rPr>
        <w:t>第十七条</w:t>
      </w:r>
      <w:r>
        <w:rPr>
          <w:rStyle w:val="8"/>
          <w:rFonts w:hint="default" w:ascii="Helvetica" w:hAnsi="Helvetica" w:eastAsia="Helvetica" w:cs="Helvetica"/>
          <w:b/>
          <w:bCs/>
          <w:i w:val="0"/>
          <w:iCs w:val="0"/>
          <w:caps w:val="0"/>
          <w:color w:val="555555"/>
          <w:spacing w:val="0"/>
          <w:sz w:val="24"/>
          <w:szCs w:val="24"/>
          <w:bdr w:val="none" w:color="auto" w:sz="0" w:space="0"/>
          <w:vertAlign w:val="baseline"/>
        </w:rPr>
        <w:t> </w:t>
      </w:r>
      <w:r>
        <w:rPr>
          <w:rFonts w:hint="default" w:ascii="仿宋_GB2312" w:hAnsi="Helvetica" w:eastAsia="仿宋_GB2312" w:cs="仿宋_GB2312"/>
          <w:i w:val="0"/>
          <w:iCs w:val="0"/>
          <w:caps w:val="0"/>
          <w:color w:val="555555"/>
          <w:spacing w:val="0"/>
          <w:sz w:val="30"/>
          <w:szCs w:val="30"/>
          <w:bdr w:val="none" w:color="auto" w:sz="0" w:space="0"/>
          <w:vertAlign w:val="baseline"/>
        </w:rPr>
        <w:t>科普管理优秀奖主要授予长期在本市各区科技、教育、文化、生态环境、绿化市容、医药卫生等相关领域的机关、团体和企事业单位中从事科普工作，在推动和组织基层科普教育工作中发挥骨干作用，并在科普管理工作岗位上累计工作</w:t>
      </w:r>
      <w:r>
        <w:rPr>
          <w:rFonts w:hint="default" w:ascii="Helvetica" w:hAnsi="Helvetica" w:eastAsia="Helvetica" w:cs="Helvetica"/>
          <w:i w:val="0"/>
          <w:iCs w:val="0"/>
          <w:caps w:val="0"/>
          <w:color w:val="555555"/>
          <w:spacing w:val="0"/>
          <w:sz w:val="30"/>
          <w:szCs w:val="30"/>
          <w:bdr w:val="none" w:color="auto" w:sz="0" w:space="0"/>
          <w:vertAlign w:val="baseline"/>
        </w:rPr>
        <w:t>2</w:t>
      </w:r>
      <w:r>
        <w:rPr>
          <w:rFonts w:hint="default" w:ascii="仿宋_GB2312" w:hAnsi="Helvetica" w:eastAsia="仿宋_GB2312" w:cs="仿宋_GB2312"/>
          <w:i w:val="0"/>
          <w:iCs w:val="0"/>
          <w:caps w:val="0"/>
          <w:color w:val="555555"/>
          <w:spacing w:val="0"/>
          <w:sz w:val="30"/>
          <w:szCs w:val="30"/>
          <w:bdr w:val="none" w:color="auto" w:sz="0" w:space="0"/>
          <w:vertAlign w:val="baseline"/>
        </w:rPr>
        <w:t>年（含</w:t>
      </w:r>
      <w:r>
        <w:rPr>
          <w:rFonts w:hint="default" w:ascii="Helvetica" w:hAnsi="Helvetica" w:eastAsia="Helvetica" w:cs="Helvetica"/>
          <w:i w:val="0"/>
          <w:iCs w:val="0"/>
          <w:caps w:val="0"/>
          <w:color w:val="555555"/>
          <w:spacing w:val="0"/>
          <w:sz w:val="30"/>
          <w:szCs w:val="30"/>
          <w:bdr w:val="none" w:color="auto" w:sz="0" w:space="0"/>
          <w:vertAlign w:val="baseline"/>
        </w:rPr>
        <w:t>2</w:t>
      </w:r>
      <w:r>
        <w:rPr>
          <w:rFonts w:hint="default" w:ascii="仿宋_GB2312" w:hAnsi="Helvetica" w:eastAsia="仿宋_GB2312" w:cs="仿宋_GB2312"/>
          <w:i w:val="0"/>
          <w:iCs w:val="0"/>
          <w:caps w:val="0"/>
          <w:color w:val="555555"/>
          <w:spacing w:val="0"/>
          <w:sz w:val="30"/>
          <w:szCs w:val="30"/>
          <w:bdr w:val="none" w:color="auto" w:sz="0" w:space="0"/>
          <w:vertAlign w:val="baseline"/>
        </w:rPr>
        <w:t>年）以上；热爱科普事业，具备“献身、创新、求实、协作”的科学精神和良好的职业道德；具有较强的管理水平和组织协调能力；业务素质好，贡献突出，同时具有典型、代表性科普项目成果的个人。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375"/>
        <w:jc w:val="left"/>
        <w:textAlignment w:val="baseline"/>
      </w:pPr>
      <w:r>
        <w:rPr>
          <w:rStyle w:val="8"/>
          <w:rFonts w:hint="default" w:ascii="仿宋_GB2312" w:hAnsi="Helvetica" w:eastAsia="仿宋_GB2312" w:cs="仿宋_GB2312"/>
          <w:b/>
          <w:bCs/>
          <w:i w:val="0"/>
          <w:iCs w:val="0"/>
          <w:caps w:val="0"/>
          <w:color w:val="555555"/>
          <w:spacing w:val="0"/>
          <w:sz w:val="30"/>
          <w:szCs w:val="30"/>
          <w:bdr w:val="none" w:color="auto" w:sz="0" w:space="0"/>
          <w:vertAlign w:val="baseline"/>
        </w:rPr>
        <w:t>第十八条</w:t>
      </w:r>
      <w:r>
        <w:rPr>
          <w:rFonts w:hint="default" w:ascii="Helvetica" w:hAnsi="Helvetica" w:eastAsia="Helvetica" w:cs="Helvetica"/>
          <w:i w:val="0"/>
          <w:iCs w:val="0"/>
          <w:caps w:val="0"/>
          <w:color w:val="555555"/>
          <w:spacing w:val="0"/>
          <w:sz w:val="24"/>
          <w:szCs w:val="24"/>
          <w:bdr w:val="none" w:color="auto" w:sz="0" w:space="0"/>
          <w:vertAlign w:val="baseline"/>
        </w:rPr>
        <w:t> </w:t>
      </w:r>
      <w:r>
        <w:rPr>
          <w:rFonts w:hint="default" w:ascii="仿宋_GB2312" w:hAnsi="Helvetica" w:eastAsia="仿宋_GB2312" w:cs="仿宋_GB2312"/>
          <w:i w:val="0"/>
          <w:iCs w:val="0"/>
          <w:caps w:val="0"/>
          <w:color w:val="555555"/>
          <w:spacing w:val="0"/>
          <w:sz w:val="30"/>
          <w:szCs w:val="30"/>
          <w:bdr w:val="none" w:color="auto" w:sz="0" w:space="0"/>
          <w:vertAlign w:val="baseline"/>
        </w:rPr>
        <w:t>优秀科普志愿者奖（由上海科普教育发展基金会和上海市志愿服务公益基金会共同颁发证书和奖金）每届授予数不超过</w:t>
      </w:r>
      <w:r>
        <w:rPr>
          <w:rFonts w:hint="default" w:ascii="Helvetica" w:hAnsi="Helvetica" w:eastAsia="Helvetica" w:cs="Helvetica"/>
          <w:i w:val="0"/>
          <w:iCs w:val="0"/>
          <w:caps w:val="0"/>
          <w:color w:val="555555"/>
          <w:spacing w:val="0"/>
          <w:sz w:val="30"/>
          <w:szCs w:val="30"/>
          <w:bdr w:val="none" w:color="auto" w:sz="0" w:space="0"/>
          <w:vertAlign w:val="baseline"/>
        </w:rPr>
        <w:t>21</w:t>
      </w:r>
      <w:r>
        <w:rPr>
          <w:rFonts w:hint="default" w:ascii="仿宋_GB2312" w:hAnsi="Helvetica" w:eastAsia="仿宋_GB2312" w:cs="仿宋_GB2312"/>
          <w:i w:val="0"/>
          <w:iCs w:val="0"/>
          <w:caps w:val="0"/>
          <w:color w:val="555555"/>
          <w:spacing w:val="0"/>
          <w:sz w:val="30"/>
          <w:szCs w:val="30"/>
          <w:bdr w:val="none" w:color="auto" w:sz="0" w:space="0"/>
          <w:vertAlign w:val="baseline"/>
        </w:rPr>
        <w:t>项，提名奖若干名。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375"/>
        <w:jc w:val="left"/>
        <w:textAlignment w:val="baseline"/>
      </w:pPr>
      <w:r>
        <w:rPr>
          <w:rFonts w:hint="default" w:ascii="仿宋_GB2312" w:hAnsi="Helvetica" w:eastAsia="仿宋_GB2312" w:cs="仿宋_GB2312"/>
          <w:i w:val="0"/>
          <w:iCs w:val="0"/>
          <w:caps w:val="0"/>
          <w:color w:val="555555"/>
          <w:spacing w:val="0"/>
          <w:sz w:val="30"/>
          <w:szCs w:val="30"/>
          <w:bdr w:val="none" w:color="auto" w:sz="0" w:space="0"/>
          <w:vertAlign w:val="baseline"/>
        </w:rPr>
        <w:t>个人：一等奖</w:t>
      </w:r>
      <w:r>
        <w:rPr>
          <w:rFonts w:hint="default" w:ascii="Helvetica" w:hAnsi="Helvetica" w:eastAsia="Helvetica" w:cs="Helvetica"/>
          <w:i w:val="0"/>
          <w:iCs w:val="0"/>
          <w:caps w:val="0"/>
          <w:color w:val="555555"/>
          <w:spacing w:val="0"/>
          <w:sz w:val="30"/>
          <w:szCs w:val="30"/>
          <w:bdr w:val="none" w:color="auto" w:sz="0" w:space="0"/>
          <w:vertAlign w:val="baseline"/>
        </w:rPr>
        <w:t>2</w:t>
      </w:r>
      <w:r>
        <w:rPr>
          <w:rFonts w:hint="default" w:ascii="仿宋_GB2312" w:hAnsi="Helvetica" w:eastAsia="仿宋_GB2312" w:cs="仿宋_GB2312"/>
          <w:i w:val="0"/>
          <w:iCs w:val="0"/>
          <w:caps w:val="0"/>
          <w:color w:val="555555"/>
          <w:spacing w:val="0"/>
          <w:sz w:val="30"/>
          <w:szCs w:val="30"/>
          <w:bdr w:val="none" w:color="auto" w:sz="0" w:space="0"/>
          <w:vertAlign w:val="baseline"/>
        </w:rPr>
        <w:t>项，奖金</w:t>
      </w:r>
      <w:r>
        <w:rPr>
          <w:rFonts w:hint="default" w:ascii="Helvetica" w:hAnsi="Helvetica" w:eastAsia="Helvetica" w:cs="Helvetica"/>
          <w:i w:val="0"/>
          <w:iCs w:val="0"/>
          <w:caps w:val="0"/>
          <w:color w:val="555555"/>
          <w:spacing w:val="0"/>
          <w:sz w:val="30"/>
          <w:szCs w:val="30"/>
          <w:bdr w:val="none" w:color="auto" w:sz="0" w:space="0"/>
          <w:vertAlign w:val="baseline"/>
        </w:rPr>
        <w:t>7</w:t>
      </w:r>
      <w:r>
        <w:rPr>
          <w:rFonts w:hint="default" w:ascii="仿宋_GB2312" w:hAnsi="Helvetica" w:eastAsia="仿宋_GB2312" w:cs="仿宋_GB2312"/>
          <w:i w:val="0"/>
          <w:iCs w:val="0"/>
          <w:caps w:val="0"/>
          <w:color w:val="555555"/>
          <w:spacing w:val="0"/>
          <w:sz w:val="30"/>
          <w:szCs w:val="30"/>
          <w:bdr w:val="none" w:color="auto" w:sz="0" w:space="0"/>
          <w:vertAlign w:val="baseline"/>
        </w:rPr>
        <w:t>千元；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1500"/>
        <w:jc w:val="left"/>
        <w:textAlignment w:val="baseline"/>
      </w:pPr>
      <w:r>
        <w:rPr>
          <w:rFonts w:hint="default" w:ascii="仿宋_GB2312" w:hAnsi="Helvetica" w:eastAsia="仿宋_GB2312" w:cs="仿宋_GB2312"/>
          <w:i w:val="0"/>
          <w:iCs w:val="0"/>
          <w:caps w:val="0"/>
          <w:color w:val="555555"/>
          <w:spacing w:val="0"/>
          <w:sz w:val="30"/>
          <w:szCs w:val="30"/>
          <w:bdr w:val="none" w:color="auto" w:sz="0" w:space="0"/>
          <w:vertAlign w:val="baseline"/>
        </w:rPr>
        <w:t>二等奖</w:t>
      </w:r>
      <w:r>
        <w:rPr>
          <w:rFonts w:hint="default" w:ascii="Helvetica" w:hAnsi="Helvetica" w:eastAsia="Helvetica" w:cs="Helvetica"/>
          <w:i w:val="0"/>
          <w:iCs w:val="0"/>
          <w:caps w:val="0"/>
          <w:color w:val="555555"/>
          <w:spacing w:val="0"/>
          <w:sz w:val="30"/>
          <w:szCs w:val="30"/>
          <w:bdr w:val="none" w:color="auto" w:sz="0" w:space="0"/>
          <w:vertAlign w:val="baseline"/>
        </w:rPr>
        <w:t>5</w:t>
      </w:r>
      <w:r>
        <w:rPr>
          <w:rFonts w:hint="default" w:ascii="仿宋_GB2312" w:hAnsi="Helvetica" w:eastAsia="仿宋_GB2312" w:cs="仿宋_GB2312"/>
          <w:i w:val="0"/>
          <w:iCs w:val="0"/>
          <w:caps w:val="0"/>
          <w:color w:val="555555"/>
          <w:spacing w:val="0"/>
          <w:sz w:val="30"/>
          <w:szCs w:val="30"/>
          <w:bdr w:val="none" w:color="auto" w:sz="0" w:space="0"/>
          <w:vertAlign w:val="baseline"/>
        </w:rPr>
        <w:t>项，奖金</w:t>
      </w:r>
      <w:r>
        <w:rPr>
          <w:rFonts w:hint="default" w:ascii="Helvetica" w:hAnsi="Helvetica" w:eastAsia="Helvetica" w:cs="Helvetica"/>
          <w:i w:val="0"/>
          <w:iCs w:val="0"/>
          <w:caps w:val="0"/>
          <w:color w:val="555555"/>
          <w:spacing w:val="0"/>
          <w:sz w:val="30"/>
          <w:szCs w:val="30"/>
          <w:bdr w:val="none" w:color="auto" w:sz="0" w:space="0"/>
          <w:vertAlign w:val="baseline"/>
        </w:rPr>
        <w:t>4</w:t>
      </w:r>
      <w:r>
        <w:rPr>
          <w:rFonts w:hint="default" w:ascii="仿宋_GB2312" w:hAnsi="Helvetica" w:eastAsia="仿宋_GB2312" w:cs="仿宋_GB2312"/>
          <w:i w:val="0"/>
          <w:iCs w:val="0"/>
          <w:caps w:val="0"/>
          <w:color w:val="555555"/>
          <w:spacing w:val="0"/>
          <w:sz w:val="30"/>
          <w:szCs w:val="30"/>
          <w:bdr w:val="none" w:color="auto" w:sz="0" w:space="0"/>
          <w:vertAlign w:val="baseline"/>
        </w:rPr>
        <w:t>千元；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1500"/>
        <w:jc w:val="left"/>
        <w:textAlignment w:val="baseline"/>
      </w:pPr>
      <w:r>
        <w:rPr>
          <w:rFonts w:hint="default" w:ascii="仿宋_GB2312" w:hAnsi="Helvetica" w:eastAsia="仿宋_GB2312" w:cs="仿宋_GB2312"/>
          <w:i w:val="0"/>
          <w:iCs w:val="0"/>
          <w:caps w:val="0"/>
          <w:color w:val="555555"/>
          <w:spacing w:val="0"/>
          <w:sz w:val="30"/>
          <w:szCs w:val="30"/>
          <w:bdr w:val="none" w:color="auto" w:sz="0" w:space="0"/>
          <w:vertAlign w:val="baseline"/>
        </w:rPr>
        <w:t>三等奖</w:t>
      </w:r>
      <w:r>
        <w:rPr>
          <w:rFonts w:hint="default" w:ascii="Helvetica" w:hAnsi="Helvetica" w:eastAsia="Helvetica" w:cs="Helvetica"/>
          <w:i w:val="0"/>
          <w:iCs w:val="0"/>
          <w:caps w:val="0"/>
          <w:color w:val="555555"/>
          <w:spacing w:val="0"/>
          <w:sz w:val="30"/>
          <w:szCs w:val="30"/>
          <w:bdr w:val="none" w:color="auto" w:sz="0" w:space="0"/>
          <w:vertAlign w:val="baseline"/>
        </w:rPr>
        <w:t>8</w:t>
      </w:r>
      <w:r>
        <w:rPr>
          <w:rFonts w:hint="default" w:ascii="仿宋_GB2312" w:hAnsi="Helvetica" w:eastAsia="仿宋_GB2312" w:cs="仿宋_GB2312"/>
          <w:i w:val="0"/>
          <w:iCs w:val="0"/>
          <w:caps w:val="0"/>
          <w:color w:val="555555"/>
          <w:spacing w:val="0"/>
          <w:sz w:val="30"/>
          <w:szCs w:val="30"/>
          <w:bdr w:val="none" w:color="auto" w:sz="0" w:space="0"/>
          <w:vertAlign w:val="baseline"/>
        </w:rPr>
        <w:t>项，奖金</w:t>
      </w:r>
      <w:r>
        <w:rPr>
          <w:rFonts w:hint="default" w:ascii="Helvetica" w:hAnsi="Helvetica" w:eastAsia="Helvetica" w:cs="Helvetica"/>
          <w:i w:val="0"/>
          <w:iCs w:val="0"/>
          <w:caps w:val="0"/>
          <w:color w:val="555555"/>
          <w:spacing w:val="0"/>
          <w:sz w:val="30"/>
          <w:szCs w:val="30"/>
          <w:bdr w:val="none" w:color="auto" w:sz="0" w:space="0"/>
          <w:vertAlign w:val="baseline"/>
        </w:rPr>
        <w:t>2</w:t>
      </w:r>
      <w:r>
        <w:rPr>
          <w:rFonts w:hint="default" w:ascii="仿宋_GB2312" w:hAnsi="Helvetica" w:eastAsia="仿宋_GB2312" w:cs="仿宋_GB2312"/>
          <w:i w:val="0"/>
          <w:iCs w:val="0"/>
          <w:caps w:val="0"/>
          <w:color w:val="555555"/>
          <w:spacing w:val="0"/>
          <w:sz w:val="30"/>
          <w:szCs w:val="30"/>
          <w:bdr w:val="none" w:color="auto" w:sz="0" w:space="0"/>
          <w:vertAlign w:val="baseline"/>
        </w:rPr>
        <w:t>千元。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375"/>
        <w:jc w:val="left"/>
        <w:textAlignment w:val="baseline"/>
      </w:pPr>
      <w:r>
        <w:rPr>
          <w:rFonts w:hint="default" w:ascii="仿宋_GB2312" w:hAnsi="Helvetica" w:eastAsia="仿宋_GB2312" w:cs="仿宋_GB2312"/>
          <w:i w:val="0"/>
          <w:iCs w:val="0"/>
          <w:caps w:val="0"/>
          <w:color w:val="555555"/>
          <w:spacing w:val="0"/>
          <w:sz w:val="30"/>
          <w:szCs w:val="30"/>
          <w:bdr w:val="none" w:color="auto" w:sz="0" w:space="0"/>
          <w:vertAlign w:val="baseline"/>
        </w:rPr>
        <w:t>团队：一等奖</w:t>
      </w:r>
      <w:r>
        <w:rPr>
          <w:rFonts w:hint="default" w:ascii="Helvetica" w:hAnsi="Helvetica" w:eastAsia="Helvetica" w:cs="Helvetica"/>
          <w:i w:val="0"/>
          <w:iCs w:val="0"/>
          <w:caps w:val="0"/>
          <w:color w:val="555555"/>
          <w:spacing w:val="0"/>
          <w:sz w:val="30"/>
          <w:szCs w:val="30"/>
          <w:bdr w:val="none" w:color="auto" w:sz="0" w:space="0"/>
          <w:vertAlign w:val="baseline"/>
        </w:rPr>
        <w:t>1</w:t>
      </w:r>
      <w:r>
        <w:rPr>
          <w:rFonts w:hint="default" w:ascii="仿宋_GB2312" w:hAnsi="Helvetica" w:eastAsia="仿宋_GB2312" w:cs="仿宋_GB2312"/>
          <w:i w:val="0"/>
          <w:iCs w:val="0"/>
          <w:caps w:val="0"/>
          <w:color w:val="555555"/>
          <w:spacing w:val="0"/>
          <w:sz w:val="30"/>
          <w:szCs w:val="30"/>
          <w:bdr w:val="none" w:color="auto" w:sz="0" w:space="0"/>
          <w:vertAlign w:val="baseline"/>
        </w:rPr>
        <w:t>项，奖金</w:t>
      </w:r>
      <w:r>
        <w:rPr>
          <w:rFonts w:hint="default" w:ascii="Helvetica" w:hAnsi="Helvetica" w:eastAsia="Helvetica" w:cs="Helvetica"/>
          <w:i w:val="0"/>
          <w:iCs w:val="0"/>
          <w:caps w:val="0"/>
          <w:color w:val="555555"/>
          <w:spacing w:val="0"/>
          <w:sz w:val="30"/>
          <w:szCs w:val="30"/>
          <w:bdr w:val="none" w:color="auto" w:sz="0" w:space="0"/>
          <w:vertAlign w:val="baseline"/>
        </w:rPr>
        <w:t>2</w:t>
      </w:r>
      <w:r>
        <w:rPr>
          <w:rFonts w:hint="default" w:ascii="仿宋_GB2312" w:hAnsi="Helvetica" w:eastAsia="仿宋_GB2312" w:cs="仿宋_GB2312"/>
          <w:i w:val="0"/>
          <w:iCs w:val="0"/>
          <w:caps w:val="0"/>
          <w:color w:val="555555"/>
          <w:spacing w:val="0"/>
          <w:sz w:val="30"/>
          <w:szCs w:val="30"/>
          <w:bdr w:val="none" w:color="auto" w:sz="0" w:space="0"/>
          <w:vertAlign w:val="baseline"/>
        </w:rPr>
        <w:t>万元；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1500"/>
        <w:jc w:val="left"/>
        <w:textAlignment w:val="baseline"/>
      </w:pPr>
      <w:r>
        <w:rPr>
          <w:rFonts w:hint="default" w:ascii="仿宋_GB2312" w:hAnsi="Helvetica" w:eastAsia="仿宋_GB2312" w:cs="仿宋_GB2312"/>
          <w:i w:val="0"/>
          <w:iCs w:val="0"/>
          <w:caps w:val="0"/>
          <w:color w:val="555555"/>
          <w:spacing w:val="0"/>
          <w:sz w:val="30"/>
          <w:szCs w:val="30"/>
          <w:bdr w:val="none" w:color="auto" w:sz="0" w:space="0"/>
          <w:vertAlign w:val="baseline"/>
        </w:rPr>
        <w:t>二等奖</w:t>
      </w:r>
      <w:r>
        <w:rPr>
          <w:rFonts w:hint="default" w:ascii="Helvetica" w:hAnsi="Helvetica" w:eastAsia="Helvetica" w:cs="Helvetica"/>
          <w:i w:val="0"/>
          <w:iCs w:val="0"/>
          <w:caps w:val="0"/>
          <w:color w:val="555555"/>
          <w:spacing w:val="0"/>
          <w:sz w:val="30"/>
          <w:szCs w:val="30"/>
          <w:bdr w:val="none" w:color="auto" w:sz="0" w:space="0"/>
          <w:vertAlign w:val="baseline"/>
        </w:rPr>
        <w:t>2</w:t>
      </w:r>
      <w:r>
        <w:rPr>
          <w:rFonts w:hint="default" w:ascii="仿宋_GB2312" w:hAnsi="Helvetica" w:eastAsia="仿宋_GB2312" w:cs="仿宋_GB2312"/>
          <w:i w:val="0"/>
          <w:iCs w:val="0"/>
          <w:caps w:val="0"/>
          <w:color w:val="555555"/>
          <w:spacing w:val="0"/>
          <w:sz w:val="30"/>
          <w:szCs w:val="30"/>
          <w:bdr w:val="none" w:color="auto" w:sz="0" w:space="0"/>
          <w:vertAlign w:val="baseline"/>
        </w:rPr>
        <w:t>项，奖金</w:t>
      </w:r>
      <w:r>
        <w:rPr>
          <w:rFonts w:hint="default" w:ascii="Helvetica" w:hAnsi="Helvetica" w:eastAsia="Helvetica" w:cs="Helvetica"/>
          <w:i w:val="0"/>
          <w:iCs w:val="0"/>
          <w:caps w:val="0"/>
          <w:color w:val="555555"/>
          <w:spacing w:val="0"/>
          <w:sz w:val="30"/>
          <w:szCs w:val="30"/>
          <w:bdr w:val="none" w:color="auto" w:sz="0" w:space="0"/>
          <w:vertAlign w:val="baseline"/>
        </w:rPr>
        <w:t>1.5</w:t>
      </w:r>
      <w:r>
        <w:rPr>
          <w:rFonts w:hint="default" w:ascii="仿宋_GB2312" w:hAnsi="Helvetica" w:eastAsia="仿宋_GB2312" w:cs="仿宋_GB2312"/>
          <w:i w:val="0"/>
          <w:iCs w:val="0"/>
          <w:caps w:val="0"/>
          <w:color w:val="555555"/>
          <w:spacing w:val="0"/>
          <w:sz w:val="30"/>
          <w:szCs w:val="30"/>
          <w:bdr w:val="none" w:color="auto" w:sz="0" w:space="0"/>
          <w:vertAlign w:val="baseline"/>
        </w:rPr>
        <w:t>万元；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1500"/>
        <w:jc w:val="left"/>
        <w:textAlignment w:val="baseline"/>
      </w:pPr>
      <w:r>
        <w:rPr>
          <w:rFonts w:hint="default" w:ascii="仿宋_GB2312" w:hAnsi="Helvetica" w:eastAsia="仿宋_GB2312" w:cs="仿宋_GB2312"/>
          <w:i w:val="0"/>
          <w:iCs w:val="0"/>
          <w:caps w:val="0"/>
          <w:color w:val="555555"/>
          <w:spacing w:val="0"/>
          <w:sz w:val="30"/>
          <w:szCs w:val="30"/>
          <w:bdr w:val="none" w:color="auto" w:sz="0" w:space="0"/>
          <w:vertAlign w:val="baseline"/>
        </w:rPr>
        <w:t>三等奖</w:t>
      </w:r>
      <w:r>
        <w:rPr>
          <w:rFonts w:hint="default" w:ascii="Helvetica" w:hAnsi="Helvetica" w:eastAsia="Helvetica" w:cs="Helvetica"/>
          <w:i w:val="0"/>
          <w:iCs w:val="0"/>
          <w:caps w:val="0"/>
          <w:color w:val="555555"/>
          <w:spacing w:val="0"/>
          <w:sz w:val="30"/>
          <w:szCs w:val="30"/>
          <w:bdr w:val="none" w:color="auto" w:sz="0" w:space="0"/>
          <w:vertAlign w:val="baseline"/>
        </w:rPr>
        <w:t>3</w:t>
      </w:r>
      <w:r>
        <w:rPr>
          <w:rFonts w:hint="default" w:ascii="仿宋_GB2312" w:hAnsi="Helvetica" w:eastAsia="仿宋_GB2312" w:cs="仿宋_GB2312"/>
          <w:i w:val="0"/>
          <w:iCs w:val="0"/>
          <w:caps w:val="0"/>
          <w:color w:val="555555"/>
          <w:spacing w:val="0"/>
          <w:sz w:val="30"/>
          <w:szCs w:val="30"/>
          <w:bdr w:val="none" w:color="auto" w:sz="0" w:space="0"/>
          <w:vertAlign w:val="baseline"/>
        </w:rPr>
        <w:t>项，奖金</w:t>
      </w:r>
      <w:r>
        <w:rPr>
          <w:rFonts w:hint="default" w:ascii="Helvetica" w:hAnsi="Helvetica" w:eastAsia="Helvetica" w:cs="Helvetica"/>
          <w:i w:val="0"/>
          <w:iCs w:val="0"/>
          <w:caps w:val="0"/>
          <w:color w:val="555555"/>
          <w:spacing w:val="0"/>
          <w:sz w:val="30"/>
          <w:szCs w:val="30"/>
          <w:bdr w:val="none" w:color="auto" w:sz="0" w:space="0"/>
          <w:vertAlign w:val="baseline"/>
        </w:rPr>
        <w:t>1</w:t>
      </w:r>
      <w:r>
        <w:rPr>
          <w:rFonts w:hint="default" w:ascii="仿宋_GB2312" w:hAnsi="Helvetica" w:eastAsia="仿宋_GB2312" w:cs="仿宋_GB2312"/>
          <w:i w:val="0"/>
          <w:iCs w:val="0"/>
          <w:caps w:val="0"/>
          <w:color w:val="555555"/>
          <w:spacing w:val="0"/>
          <w:sz w:val="30"/>
          <w:szCs w:val="30"/>
          <w:bdr w:val="none" w:color="auto" w:sz="0" w:space="0"/>
          <w:vertAlign w:val="baseline"/>
        </w:rPr>
        <w:t>万元。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375"/>
        <w:jc w:val="left"/>
        <w:textAlignment w:val="baseline"/>
      </w:pPr>
      <w:r>
        <w:rPr>
          <w:rStyle w:val="8"/>
          <w:rFonts w:hint="default" w:ascii="仿宋_GB2312" w:hAnsi="Helvetica" w:eastAsia="仿宋_GB2312" w:cs="仿宋_GB2312"/>
          <w:b/>
          <w:bCs/>
          <w:i w:val="0"/>
          <w:iCs w:val="0"/>
          <w:caps w:val="0"/>
          <w:color w:val="555555"/>
          <w:spacing w:val="0"/>
          <w:sz w:val="30"/>
          <w:szCs w:val="30"/>
          <w:bdr w:val="none" w:color="auto" w:sz="0" w:space="0"/>
          <w:vertAlign w:val="baseline"/>
        </w:rPr>
        <w:t>第十九条</w:t>
      </w:r>
      <w:r>
        <w:rPr>
          <w:rStyle w:val="8"/>
          <w:rFonts w:hint="default" w:ascii="Helvetica" w:hAnsi="Helvetica" w:eastAsia="Helvetica" w:cs="Helvetica"/>
          <w:b/>
          <w:bCs/>
          <w:i w:val="0"/>
          <w:iCs w:val="0"/>
          <w:caps w:val="0"/>
          <w:color w:val="555555"/>
          <w:spacing w:val="0"/>
          <w:sz w:val="24"/>
          <w:szCs w:val="24"/>
          <w:bdr w:val="none" w:color="auto" w:sz="0" w:space="0"/>
          <w:vertAlign w:val="baseline"/>
        </w:rPr>
        <w:t> </w:t>
      </w:r>
      <w:r>
        <w:rPr>
          <w:rFonts w:hint="default" w:ascii="仿宋_GB2312" w:hAnsi="Helvetica" w:eastAsia="仿宋_GB2312" w:cs="仿宋_GB2312"/>
          <w:i w:val="0"/>
          <w:iCs w:val="0"/>
          <w:caps w:val="0"/>
          <w:color w:val="555555"/>
          <w:spacing w:val="0"/>
          <w:sz w:val="30"/>
          <w:szCs w:val="30"/>
          <w:bdr w:val="none" w:color="auto" w:sz="0" w:space="0"/>
          <w:vertAlign w:val="baseline"/>
        </w:rPr>
        <w:t>优秀科普志愿者奖（个人）授予在本市长期从事志愿者工作（平均每年从事志愿者活动不少于</w:t>
      </w:r>
      <w:r>
        <w:rPr>
          <w:rFonts w:hint="default" w:ascii="Helvetica" w:hAnsi="Helvetica" w:eastAsia="Helvetica" w:cs="Helvetica"/>
          <w:i w:val="0"/>
          <w:iCs w:val="0"/>
          <w:caps w:val="0"/>
          <w:color w:val="555555"/>
          <w:spacing w:val="0"/>
          <w:sz w:val="30"/>
          <w:szCs w:val="30"/>
          <w:bdr w:val="none" w:color="auto" w:sz="0" w:space="0"/>
          <w:vertAlign w:val="baseline"/>
        </w:rPr>
        <w:t>300</w:t>
      </w:r>
      <w:r>
        <w:rPr>
          <w:rFonts w:hint="default" w:ascii="仿宋_GB2312" w:hAnsi="Helvetica" w:eastAsia="仿宋_GB2312" w:cs="仿宋_GB2312"/>
          <w:i w:val="0"/>
          <w:iCs w:val="0"/>
          <w:caps w:val="0"/>
          <w:color w:val="555555"/>
          <w:spacing w:val="0"/>
          <w:sz w:val="30"/>
          <w:szCs w:val="30"/>
          <w:bdr w:val="none" w:color="auto" w:sz="0" w:space="0"/>
          <w:vertAlign w:val="baseline"/>
        </w:rPr>
        <w:t>小时），且其中累计参与科普志愿服务</w:t>
      </w:r>
      <w:r>
        <w:rPr>
          <w:rFonts w:hint="default" w:ascii="Helvetica" w:hAnsi="Helvetica" w:eastAsia="Helvetica" w:cs="Helvetica"/>
          <w:i w:val="0"/>
          <w:iCs w:val="0"/>
          <w:caps w:val="0"/>
          <w:color w:val="555555"/>
          <w:spacing w:val="0"/>
          <w:sz w:val="30"/>
          <w:szCs w:val="30"/>
          <w:bdr w:val="none" w:color="auto" w:sz="0" w:space="0"/>
          <w:vertAlign w:val="baseline"/>
        </w:rPr>
        <w:t>2</w:t>
      </w:r>
      <w:r>
        <w:rPr>
          <w:rFonts w:hint="default" w:ascii="仿宋_GB2312" w:hAnsi="Helvetica" w:eastAsia="仿宋_GB2312" w:cs="仿宋_GB2312"/>
          <w:i w:val="0"/>
          <w:iCs w:val="0"/>
          <w:caps w:val="0"/>
          <w:color w:val="555555"/>
          <w:spacing w:val="0"/>
          <w:sz w:val="30"/>
          <w:szCs w:val="30"/>
          <w:bdr w:val="none" w:color="auto" w:sz="0" w:space="0"/>
          <w:vertAlign w:val="baseline"/>
        </w:rPr>
        <w:t>年（含</w:t>
      </w:r>
      <w:r>
        <w:rPr>
          <w:rFonts w:hint="default" w:ascii="Helvetica" w:hAnsi="Helvetica" w:eastAsia="Helvetica" w:cs="Helvetica"/>
          <w:i w:val="0"/>
          <w:iCs w:val="0"/>
          <w:caps w:val="0"/>
          <w:color w:val="555555"/>
          <w:spacing w:val="0"/>
          <w:sz w:val="30"/>
          <w:szCs w:val="30"/>
          <w:bdr w:val="none" w:color="auto" w:sz="0" w:space="0"/>
          <w:vertAlign w:val="baseline"/>
        </w:rPr>
        <w:t>2</w:t>
      </w:r>
      <w:r>
        <w:rPr>
          <w:rFonts w:hint="default" w:ascii="仿宋_GB2312" w:hAnsi="Helvetica" w:eastAsia="仿宋_GB2312" w:cs="仿宋_GB2312"/>
          <w:i w:val="0"/>
          <w:iCs w:val="0"/>
          <w:caps w:val="0"/>
          <w:color w:val="555555"/>
          <w:spacing w:val="0"/>
          <w:sz w:val="30"/>
          <w:szCs w:val="30"/>
          <w:bdr w:val="none" w:color="auto" w:sz="0" w:space="0"/>
          <w:vertAlign w:val="baseline"/>
        </w:rPr>
        <w:t>年）以上（平均每年从事科普志愿服务活动不少于</w:t>
      </w:r>
      <w:r>
        <w:rPr>
          <w:rFonts w:hint="default" w:ascii="Helvetica" w:hAnsi="Helvetica" w:eastAsia="Helvetica" w:cs="Helvetica"/>
          <w:i w:val="0"/>
          <w:iCs w:val="0"/>
          <w:caps w:val="0"/>
          <w:color w:val="555555"/>
          <w:spacing w:val="0"/>
          <w:sz w:val="30"/>
          <w:szCs w:val="30"/>
          <w:bdr w:val="none" w:color="auto" w:sz="0" w:space="0"/>
          <w:vertAlign w:val="baseline"/>
        </w:rPr>
        <w:t>200</w:t>
      </w:r>
      <w:r>
        <w:rPr>
          <w:rFonts w:hint="default" w:ascii="仿宋_GB2312" w:hAnsi="Helvetica" w:eastAsia="仿宋_GB2312" w:cs="仿宋_GB2312"/>
          <w:i w:val="0"/>
          <w:iCs w:val="0"/>
          <w:caps w:val="0"/>
          <w:color w:val="555555"/>
          <w:spacing w:val="0"/>
          <w:sz w:val="30"/>
          <w:szCs w:val="30"/>
          <w:bdr w:val="none" w:color="auto" w:sz="0" w:space="0"/>
          <w:vertAlign w:val="baseline"/>
        </w:rPr>
        <w:t>小时）的科学传播志愿工作者；热爱科普事业，遵守《上海市志愿服务条例》，具有</w:t>
      </w:r>
      <w:r>
        <w:rPr>
          <w:rFonts w:hint="default" w:ascii="Helvetica" w:hAnsi="Helvetica" w:eastAsia="Helvetica" w:cs="Helvetica"/>
          <w:i w:val="0"/>
          <w:iCs w:val="0"/>
          <w:caps w:val="0"/>
          <w:color w:val="555555"/>
          <w:spacing w:val="0"/>
          <w:sz w:val="30"/>
          <w:szCs w:val="30"/>
          <w:bdr w:val="none" w:color="auto" w:sz="0" w:space="0"/>
          <w:vertAlign w:val="baseline"/>
        </w:rPr>
        <w:t>“</w:t>
      </w:r>
      <w:r>
        <w:rPr>
          <w:rFonts w:hint="default" w:ascii="仿宋_GB2312" w:hAnsi="Helvetica" w:eastAsia="仿宋_GB2312" w:cs="仿宋_GB2312"/>
          <w:i w:val="0"/>
          <w:iCs w:val="0"/>
          <w:caps w:val="0"/>
          <w:color w:val="555555"/>
          <w:spacing w:val="0"/>
          <w:sz w:val="30"/>
          <w:szCs w:val="30"/>
          <w:bdr w:val="none" w:color="auto" w:sz="0" w:space="0"/>
          <w:vertAlign w:val="baseline"/>
        </w:rPr>
        <w:t>奉献、友爱、互助、进步</w:t>
      </w:r>
      <w:r>
        <w:rPr>
          <w:rFonts w:hint="default" w:ascii="Helvetica" w:hAnsi="Helvetica" w:eastAsia="Helvetica" w:cs="Helvetica"/>
          <w:i w:val="0"/>
          <w:iCs w:val="0"/>
          <w:caps w:val="0"/>
          <w:color w:val="555555"/>
          <w:spacing w:val="0"/>
          <w:sz w:val="30"/>
          <w:szCs w:val="30"/>
          <w:bdr w:val="none" w:color="auto" w:sz="0" w:space="0"/>
          <w:vertAlign w:val="baseline"/>
        </w:rPr>
        <w:t>”</w:t>
      </w:r>
      <w:r>
        <w:rPr>
          <w:rFonts w:hint="default" w:ascii="仿宋_GB2312" w:hAnsi="Helvetica" w:eastAsia="仿宋_GB2312" w:cs="仿宋_GB2312"/>
          <w:i w:val="0"/>
          <w:iCs w:val="0"/>
          <w:caps w:val="0"/>
          <w:color w:val="555555"/>
          <w:spacing w:val="0"/>
          <w:sz w:val="30"/>
          <w:szCs w:val="30"/>
          <w:bdr w:val="none" w:color="auto" w:sz="0" w:space="0"/>
          <w:vertAlign w:val="baseline"/>
        </w:rPr>
        <w:t>的志愿精神；具有典型事迹和突出贡献，并能直接或间接为上海科普事业做出贡献的个人。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375"/>
        <w:jc w:val="left"/>
        <w:textAlignment w:val="baseline"/>
      </w:pPr>
      <w:r>
        <w:rPr>
          <w:rStyle w:val="8"/>
          <w:rFonts w:hint="default" w:ascii="仿宋_GB2312" w:hAnsi="Helvetica" w:eastAsia="仿宋_GB2312" w:cs="仿宋_GB2312"/>
          <w:b/>
          <w:bCs/>
          <w:i w:val="0"/>
          <w:iCs w:val="0"/>
          <w:caps w:val="0"/>
          <w:color w:val="555555"/>
          <w:spacing w:val="0"/>
          <w:sz w:val="30"/>
          <w:szCs w:val="30"/>
          <w:bdr w:val="none" w:color="auto" w:sz="0" w:space="0"/>
          <w:vertAlign w:val="baseline"/>
        </w:rPr>
        <w:t>第二十条</w:t>
      </w:r>
      <w:r>
        <w:rPr>
          <w:rFonts w:hint="default" w:ascii="Helvetica" w:hAnsi="Helvetica" w:eastAsia="Helvetica" w:cs="Helvetica"/>
          <w:i w:val="0"/>
          <w:iCs w:val="0"/>
          <w:caps w:val="0"/>
          <w:color w:val="555555"/>
          <w:spacing w:val="0"/>
          <w:sz w:val="24"/>
          <w:szCs w:val="24"/>
          <w:bdr w:val="none" w:color="auto" w:sz="0" w:space="0"/>
          <w:vertAlign w:val="baseline"/>
        </w:rPr>
        <w:t> </w:t>
      </w:r>
      <w:r>
        <w:rPr>
          <w:rFonts w:hint="default" w:ascii="仿宋_GB2312" w:hAnsi="Helvetica" w:eastAsia="仿宋_GB2312" w:cs="仿宋_GB2312"/>
          <w:i w:val="0"/>
          <w:iCs w:val="0"/>
          <w:caps w:val="0"/>
          <w:color w:val="555555"/>
          <w:spacing w:val="0"/>
          <w:sz w:val="30"/>
          <w:szCs w:val="30"/>
          <w:bdr w:val="none" w:color="auto" w:sz="0" w:space="0"/>
          <w:vertAlign w:val="baseline"/>
        </w:rPr>
        <w:t>科普志愿者优秀奖（团队）授予在本市长期组织科普志愿者服务工作（志愿者队伍相对稳定，注册志愿者人数不少于</w:t>
      </w:r>
      <w:r>
        <w:rPr>
          <w:rFonts w:hint="default" w:ascii="Helvetica" w:hAnsi="Helvetica" w:eastAsia="Helvetica" w:cs="Helvetica"/>
          <w:i w:val="0"/>
          <w:iCs w:val="0"/>
          <w:caps w:val="0"/>
          <w:color w:val="555555"/>
          <w:spacing w:val="0"/>
          <w:sz w:val="30"/>
          <w:szCs w:val="30"/>
          <w:bdr w:val="none" w:color="auto" w:sz="0" w:space="0"/>
          <w:vertAlign w:val="baseline"/>
        </w:rPr>
        <w:t>100</w:t>
      </w:r>
      <w:r>
        <w:rPr>
          <w:rFonts w:hint="default" w:ascii="仿宋_GB2312" w:hAnsi="Helvetica" w:eastAsia="仿宋_GB2312" w:cs="仿宋_GB2312"/>
          <w:i w:val="0"/>
          <w:iCs w:val="0"/>
          <w:caps w:val="0"/>
          <w:color w:val="555555"/>
          <w:spacing w:val="0"/>
          <w:sz w:val="30"/>
          <w:szCs w:val="30"/>
          <w:bdr w:val="none" w:color="auto" w:sz="0" w:space="0"/>
          <w:vertAlign w:val="baseline"/>
        </w:rPr>
        <w:t>人），且累计参与组织科普志愿者服务</w:t>
      </w:r>
      <w:r>
        <w:rPr>
          <w:rFonts w:hint="default" w:ascii="Helvetica" w:hAnsi="Helvetica" w:eastAsia="Helvetica" w:cs="Helvetica"/>
          <w:i w:val="0"/>
          <w:iCs w:val="0"/>
          <w:caps w:val="0"/>
          <w:color w:val="555555"/>
          <w:spacing w:val="0"/>
          <w:sz w:val="30"/>
          <w:szCs w:val="30"/>
          <w:bdr w:val="none" w:color="auto" w:sz="0" w:space="0"/>
          <w:vertAlign w:val="baseline"/>
        </w:rPr>
        <w:t>2</w:t>
      </w:r>
      <w:r>
        <w:rPr>
          <w:rFonts w:hint="default" w:ascii="仿宋_GB2312" w:hAnsi="Helvetica" w:eastAsia="仿宋_GB2312" w:cs="仿宋_GB2312"/>
          <w:i w:val="0"/>
          <w:iCs w:val="0"/>
          <w:caps w:val="0"/>
          <w:color w:val="555555"/>
          <w:spacing w:val="0"/>
          <w:sz w:val="30"/>
          <w:szCs w:val="30"/>
          <w:bdr w:val="none" w:color="auto" w:sz="0" w:space="0"/>
          <w:vertAlign w:val="baseline"/>
        </w:rPr>
        <w:t>年（含</w:t>
      </w:r>
      <w:r>
        <w:rPr>
          <w:rFonts w:hint="default" w:ascii="Helvetica" w:hAnsi="Helvetica" w:eastAsia="Helvetica" w:cs="Helvetica"/>
          <w:i w:val="0"/>
          <w:iCs w:val="0"/>
          <w:caps w:val="0"/>
          <w:color w:val="555555"/>
          <w:spacing w:val="0"/>
          <w:sz w:val="30"/>
          <w:szCs w:val="30"/>
          <w:bdr w:val="none" w:color="auto" w:sz="0" w:space="0"/>
          <w:vertAlign w:val="baseline"/>
        </w:rPr>
        <w:t>2</w:t>
      </w:r>
      <w:r>
        <w:rPr>
          <w:rFonts w:hint="default" w:ascii="仿宋_GB2312" w:hAnsi="Helvetica" w:eastAsia="仿宋_GB2312" w:cs="仿宋_GB2312"/>
          <w:i w:val="0"/>
          <w:iCs w:val="0"/>
          <w:caps w:val="0"/>
          <w:color w:val="555555"/>
          <w:spacing w:val="0"/>
          <w:sz w:val="30"/>
          <w:szCs w:val="30"/>
          <w:bdr w:val="none" w:color="auto" w:sz="0" w:space="0"/>
          <w:vertAlign w:val="baseline"/>
        </w:rPr>
        <w:t>年）以上（平均每年组织参与科普活动次数不少于</w:t>
      </w:r>
      <w:r>
        <w:rPr>
          <w:rFonts w:hint="default" w:ascii="Helvetica" w:hAnsi="Helvetica" w:eastAsia="Helvetica" w:cs="Helvetica"/>
          <w:i w:val="0"/>
          <w:iCs w:val="0"/>
          <w:caps w:val="0"/>
          <w:color w:val="555555"/>
          <w:spacing w:val="0"/>
          <w:sz w:val="30"/>
          <w:szCs w:val="30"/>
          <w:bdr w:val="none" w:color="auto" w:sz="0" w:space="0"/>
          <w:vertAlign w:val="baseline"/>
        </w:rPr>
        <w:t>20</w:t>
      </w:r>
      <w:r>
        <w:rPr>
          <w:rFonts w:hint="default" w:ascii="仿宋_GB2312" w:hAnsi="Helvetica" w:eastAsia="仿宋_GB2312" w:cs="仿宋_GB2312"/>
          <w:i w:val="0"/>
          <w:iCs w:val="0"/>
          <w:caps w:val="0"/>
          <w:color w:val="555555"/>
          <w:spacing w:val="0"/>
          <w:sz w:val="30"/>
          <w:szCs w:val="30"/>
          <w:bdr w:val="none" w:color="auto" w:sz="0" w:space="0"/>
          <w:vertAlign w:val="baseline"/>
        </w:rPr>
        <w:t>次）的科学传播志愿团队；机制健全、管理有序、工作扎实、服务有效、运行良好的科普志愿服务组织，遵守《上海市志愿者服务条例》，科普志愿服务成效显著，在普及科学知识、传播科学思想、弘扬科学精神和倡导科学方法等方面做出突出贡献的团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375"/>
        <w:jc w:val="left"/>
        <w:textAlignment w:val="baseline"/>
      </w:pPr>
      <w:r>
        <w:rPr>
          <w:rStyle w:val="8"/>
          <w:rFonts w:hint="default" w:ascii="仿宋_GB2312" w:hAnsi="Helvetica" w:eastAsia="仿宋_GB2312" w:cs="仿宋_GB2312"/>
          <w:b/>
          <w:bCs/>
          <w:i w:val="0"/>
          <w:iCs w:val="0"/>
          <w:caps w:val="0"/>
          <w:color w:val="555555"/>
          <w:spacing w:val="0"/>
          <w:sz w:val="30"/>
          <w:szCs w:val="30"/>
          <w:bdr w:val="none" w:color="auto" w:sz="0" w:space="0"/>
          <w:vertAlign w:val="baseline"/>
        </w:rPr>
        <w:t>第二十一条</w:t>
      </w:r>
      <w:r>
        <w:rPr>
          <w:rStyle w:val="8"/>
          <w:rFonts w:hint="default" w:ascii="Helvetica" w:hAnsi="Helvetica" w:eastAsia="Helvetica" w:cs="Helvetica"/>
          <w:b/>
          <w:bCs/>
          <w:i w:val="0"/>
          <w:iCs w:val="0"/>
          <w:caps w:val="0"/>
          <w:color w:val="555555"/>
          <w:spacing w:val="0"/>
          <w:sz w:val="24"/>
          <w:szCs w:val="24"/>
          <w:bdr w:val="none" w:color="auto" w:sz="0" w:space="0"/>
          <w:vertAlign w:val="baseline"/>
        </w:rPr>
        <w:t> </w:t>
      </w:r>
      <w:r>
        <w:rPr>
          <w:rFonts w:hint="default" w:ascii="仿宋_GB2312" w:hAnsi="Helvetica" w:eastAsia="仿宋_GB2312" w:cs="仿宋_GB2312"/>
          <w:i w:val="0"/>
          <w:iCs w:val="0"/>
          <w:caps w:val="0"/>
          <w:color w:val="555555"/>
          <w:spacing w:val="0"/>
          <w:sz w:val="30"/>
          <w:szCs w:val="30"/>
          <w:bdr w:val="none" w:color="auto" w:sz="0" w:space="0"/>
          <w:vertAlign w:val="baseline"/>
        </w:rPr>
        <w:t>健康科普奖授予数不超过</w:t>
      </w:r>
      <w:r>
        <w:rPr>
          <w:rFonts w:hint="default" w:ascii="Helvetica" w:hAnsi="Helvetica" w:eastAsia="Helvetica" w:cs="Helvetica"/>
          <w:i w:val="0"/>
          <w:iCs w:val="0"/>
          <w:caps w:val="0"/>
          <w:color w:val="555555"/>
          <w:spacing w:val="0"/>
          <w:sz w:val="30"/>
          <w:szCs w:val="30"/>
          <w:bdr w:val="none" w:color="auto" w:sz="0" w:space="0"/>
          <w:vertAlign w:val="baseline"/>
        </w:rPr>
        <w:t>6</w:t>
      </w:r>
      <w:r>
        <w:rPr>
          <w:rFonts w:hint="default" w:ascii="仿宋_GB2312" w:hAnsi="Helvetica" w:eastAsia="仿宋_GB2312" w:cs="仿宋_GB2312"/>
          <w:i w:val="0"/>
          <w:iCs w:val="0"/>
          <w:caps w:val="0"/>
          <w:color w:val="555555"/>
          <w:spacing w:val="0"/>
          <w:sz w:val="30"/>
          <w:szCs w:val="30"/>
          <w:bdr w:val="none" w:color="auto" w:sz="0" w:space="0"/>
          <w:vertAlign w:val="baseline"/>
        </w:rPr>
        <w:t>项，提名奖若干名。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375"/>
        <w:jc w:val="left"/>
        <w:textAlignment w:val="baseline"/>
      </w:pPr>
      <w:r>
        <w:rPr>
          <w:rFonts w:hint="default" w:ascii="仿宋_GB2312" w:hAnsi="Helvetica" w:eastAsia="仿宋_GB2312" w:cs="仿宋_GB2312"/>
          <w:i w:val="0"/>
          <w:iCs w:val="0"/>
          <w:caps w:val="0"/>
          <w:color w:val="555555"/>
          <w:spacing w:val="0"/>
          <w:sz w:val="30"/>
          <w:szCs w:val="30"/>
          <w:bdr w:val="none" w:color="auto" w:sz="0" w:space="0"/>
          <w:vertAlign w:val="baseline"/>
        </w:rPr>
        <w:t>个人：一等奖</w:t>
      </w:r>
      <w:r>
        <w:rPr>
          <w:rFonts w:hint="default" w:ascii="Helvetica" w:hAnsi="Helvetica" w:eastAsia="Helvetica" w:cs="Helvetica"/>
          <w:i w:val="0"/>
          <w:iCs w:val="0"/>
          <w:caps w:val="0"/>
          <w:color w:val="555555"/>
          <w:spacing w:val="0"/>
          <w:sz w:val="30"/>
          <w:szCs w:val="30"/>
          <w:bdr w:val="none" w:color="auto" w:sz="0" w:space="0"/>
          <w:vertAlign w:val="baseline"/>
        </w:rPr>
        <w:t>1</w:t>
      </w:r>
      <w:r>
        <w:rPr>
          <w:rFonts w:hint="default" w:ascii="仿宋_GB2312" w:hAnsi="Helvetica" w:eastAsia="仿宋_GB2312" w:cs="仿宋_GB2312"/>
          <w:i w:val="0"/>
          <w:iCs w:val="0"/>
          <w:caps w:val="0"/>
          <w:color w:val="555555"/>
          <w:spacing w:val="0"/>
          <w:sz w:val="30"/>
          <w:szCs w:val="30"/>
          <w:bdr w:val="none" w:color="auto" w:sz="0" w:space="0"/>
          <w:vertAlign w:val="baseline"/>
        </w:rPr>
        <w:t>项，奖金</w:t>
      </w:r>
      <w:r>
        <w:rPr>
          <w:rFonts w:hint="default" w:ascii="Helvetica" w:hAnsi="Helvetica" w:eastAsia="Helvetica" w:cs="Helvetica"/>
          <w:i w:val="0"/>
          <w:iCs w:val="0"/>
          <w:caps w:val="0"/>
          <w:color w:val="555555"/>
          <w:spacing w:val="0"/>
          <w:sz w:val="30"/>
          <w:szCs w:val="30"/>
          <w:bdr w:val="none" w:color="auto" w:sz="0" w:space="0"/>
          <w:vertAlign w:val="baseline"/>
        </w:rPr>
        <w:t>4</w:t>
      </w:r>
      <w:r>
        <w:rPr>
          <w:rFonts w:hint="default" w:ascii="仿宋_GB2312" w:hAnsi="Helvetica" w:eastAsia="仿宋_GB2312" w:cs="仿宋_GB2312"/>
          <w:i w:val="0"/>
          <w:iCs w:val="0"/>
          <w:caps w:val="0"/>
          <w:color w:val="555555"/>
          <w:spacing w:val="0"/>
          <w:sz w:val="30"/>
          <w:szCs w:val="30"/>
          <w:bdr w:val="none" w:color="auto" w:sz="0" w:space="0"/>
          <w:vertAlign w:val="baseline"/>
        </w:rPr>
        <w:t>万元；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1410"/>
        <w:jc w:val="left"/>
        <w:textAlignment w:val="baseline"/>
      </w:pPr>
      <w:r>
        <w:rPr>
          <w:rFonts w:hint="default" w:ascii="仿宋_GB2312" w:hAnsi="Helvetica" w:eastAsia="仿宋_GB2312" w:cs="仿宋_GB2312"/>
          <w:i w:val="0"/>
          <w:iCs w:val="0"/>
          <w:caps w:val="0"/>
          <w:color w:val="555555"/>
          <w:spacing w:val="0"/>
          <w:sz w:val="30"/>
          <w:szCs w:val="30"/>
          <w:bdr w:val="none" w:color="auto" w:sz="0" w:space="0"/>
          <w:vertAlign w:val="baseline"/>
        </w:rPr>
        <w:t>二等奖</w:t>
      </w:r>
      <w:r>
        <w:rPr>
          <w:rFonts w:hint="default" w:ascii="Helvetica" w:hAnsi="Helvetica" w:eastAsia="Helvetica" w:cs="Helvetica"/>
          <w:i w:val="0"/>
          <w:iCs w:val="0"/>
          <w:caps w:val="0"/>
          <w:color w:val="555555"/>
          <w:spacing w:val="0"/>
          <w:sz w:val="30"/>
          <w:szCs w:val="30"/>
          <w:bdr w:val="none" w:color="auto" w:sz="0" w:space="0"/>
          <w:vertAlign w:val="baseline"/>
        </w:rPr>
        <w:t>1</w:t>
      </w:r>
      <w:r>
        <w:rPr>
          <w:rFonts w:hint="default" w:ascii="仿宋_GB2312" w:hAnsi="Helvetica" w:eastAsia="仿宋_GB2312" w:cs="仿宋_GB2312"/>
          <w:i w:val="0"/>
          <w:iCs w:val="0"/>
          <w:caps w:val="0"/>
          <w:color w:val="555555"/>
          <w:spacing w:val="0"/>
          <w:sz w:val="30"/>
          <w:szCs w:val="30"/>
          <w:bdr w:val="none" w:color="auto" w:sz="0" w:space="0"/>
          <w:vertAlign w:val="baseline"/>
        </w:rPr>
        <w:t>项，奖金</w:t>
      </w:r>
      <w:r>
        <w:rPr>
          <w:rFonts w:hint="default" w:ascii="Helvetica" w:hAnsi="Helvetica" w:eastAsia="Helvetica" w:cs="Helvetica"/>
          <w:i w:val="0"/>
          <w:iCs w:val="0"/>
          <w:caps w:val="0"/>
          <w:color w:val="555555"/>
          <w:spacing w:val="0"/>
          <w:sz w:val="30"/>
          <w:szCs w:val="30"/>
          <w:bdr w:val="none" w:color="auto" w:sz="0" w:space="0"/>
          <w:vertAlign w:val="baseline"/>
        </w:rPr>
        <w:t>2</w:t>
      </w:r>
      <w:r>
        <w:rPr>
          <w:rFonts w:hint="default" w:ascii="仿宋_GB2312" w:hAnsi="Helvetica" w:eastAsia="仿宋_GB2312" w:cs="仿宋_GB2312"/>
          <w:i w:val="0"/>
          <w:iCs w:val="0"/>
          <w:caps w:val="0"/>
          <w:color w:val="555555"/>
          <w:spacing w:val="0"/>
          <w:sz w:val="30"/>
          <w:szCs w:val="30"/>
          <w:bdr w:val="none" w:color="auto" w:sz="0" w:space="0"/>
          <w:vertAlign w:val="baseline"/>
        </w:rPr>
        <w:t>万元；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1410"/>
        <w:jc w:val="left"/>
        <w:textAlignment w:val="baseline"/>
      </w:pPr>
      <w:r>
        <w:rPr>
          <w:rFonts w:hint="default" w:ascii="仿宋_GB2312" w:hAnsi="Helvetica" w:eastAsia="仿宋_GB2312" w:cs="仿宋_GB2312"/>
          <w:i w:val="0"/>
          <w:iCs w:val="0"/>
          <w:caps w:val="0"/>
          <w:color w:val="555555"/>
          <w:spacing w:val="0"/>
          <w:sz w:val="30"/>
          <w:szCs w:val="30"/>
          <w:bdr w:val="none" w:color="auto" w:sz="0" w:space="0"/>
          <w:vertAlign w:val="baseline"/>
        </w:rPr>
        <w:t>三等奖</w:t>
      </w:r>
      <w:r>
        <w:rPr>
          <w:rFonts w:hint="default" w:ascii="Helvetica" w:hAnsi="Helvetica" w:eastAsia="Helvetica" w:cs="Helvetica"/>
          <w:i w:val="0"/>
          <w:iCs w:val="0"/>
          <w:caps w:val="0"/>
          <w:color w:val="555555"/>
          <w:spacing w:val="0"/>
          <w:sz w:val="30"/>
          <w:szCs w:val="30"/>
          <w:bdr w:val="none" w:color="auto" w:sz="0" w:space="0"/>
          <w:vertAlign w:val="baseline"/>
        </w:rPr>
        <w:t>1</w:t>
      </w:r>
      <w:r>
        <w:rPr>
          <w:rFonts w:hint="default" w:ascii="仿宋_GB2312" w:hAnsi="Helvetica" w:eastAsia="仿宋_GB2312" w:cs="仿宋_GB2312"/>
          <w:i w:val="0"/>
          <w:iCs w:val="0"/>
          <w:caps w:val="0"/>
          <w:color w:val="555555"/>
          <w:spacing w:val="0"/>
          <w:sz w:val="30"/>
          <w:szCs w:val="30"/>
          <w:bdr w:val="none" w:color="auto" w:sz="0" w:space="0"/>
          <w:vertAlign w:val="baseline"/>
        </w:rPr>
        <w:t>项，奖金</w:t>
      </w:r>
      <w:r>
        <w:rPr>
          <w:rFonts w:hint="default" w:ascii="Helvetica" w:hAnsi="Helvetica" w:eastAsia="Helvetica" w:cs="Helvetica"/>
          <w:i w:val="0"/>
          <w:iCs w:val="0"/>
          <w:caps w:val="0"/>
          <w:color w:val="555555"/>
          <w:spacing w:val="0"/>
          <w:sz w:val="30"/>
          <w:szCs w:val="30"/>
          <w:bdr w:val="none" w:color="auto" w:sz="0" w:space="0"/>
          <w:vertAlign w:val="baseline"/>
        </w:rPr>
        <w:t>1</w:t>
      </w:r>
      <w:r>
        <w:rPr>
          <w:rFonts w:hint="default" w:ascii="仿宋_GB2312" w:hAnsi="Helvetica" w:eastAsia="仿宋_GB2312" w:cs="仿宋_GB2312"/>
          <w:i w:val="0"/>
          <w:iCs w:val="0"/>
          <w:caps w:val="0"/>
          <w:color w:val="555555"/>
          <w:spacing w:val="0"/>
          <w:sz w:val="30"/>
          <w:szCs w:val="30"/>
          <w:bdr w:val="none" w:color="auto" w:sz="0" w:space="0"/>
          <w:vertAlign w:val="baseline"/>
        </w:rPr>
        <w:t>万元。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375"/>
        <w:jc w:val="left"/>
        <w:textAlignment w:val="baseline"/>
      </w:pPr>
      <w:r>
        <w:rPr>
          <w:rFonts w:hint="default" w:ascii="仿宋_GB2312" w:hAnsi="Helvetica" w:eastAsia="仿宋_GB2312" w:cs="仿宋_GB2312"/>
          <w:i w:val="0"/>
          <w:iCs w:val="0"/>
          <w:caps w:val="0"/>
          <w:color w:val="555555"/>
          <w:spacing w:val="0"/>
          <w:sz w:val="30"/>
          <w:szCs w:val="30"/>
          <w:bdr w:val="none" w:color="auto" w:sz="0" w:space="0"/>
          <w:vertAlign w:val="baseline"/>
        </w:rPr>
        <w:t>组织：一等奖</w:t>
      </w:r>
      <w:r>
        <w:rPr>
          <w:rFonts w:hint="default" w:ascii="Helvetica" w:hAnsi="Helvetica" w:eastAsia="Helvetica" w:cs="Helvetica"/>
          <w:i w:val="0"/>
          <w:iCs w:val="0"/>
          <w:caps w:val="0"/>
          <w:color w:val="555555"/>
          <w:spacing w:val="0"/>
          <w:sz w:val="30"/>
          <w:szCs w:val="30"/>
          <w:bdr w:val="none" w:color="auto" w:sz="0" w:space="0"/>
          <w:vertAlign w:val="baseline"/>
        </w:rPr>
        <w:t>1</w:t>
      </w:r>
      <w:r>
        <w:rPr>
          <w:rFonts w:hint="default" w:ascii="仿宋_GB2312" w:hAnsi="Helvetica" w:eastAsia="仿宋_GB2312" w:cs="仿宋_GB2312"/>
          <w:i w:val="0"/>
          <w:iCs w:val="0"/>
          <w:caps w:val="0"/>
          <w:color w:val="555555"/>
          <w:spacing w:val="0"/>
          <w:sz w:val="30"/>
          <w:szCs w:val="30"/>
          <w:bdr w:val="none" w:color="auto" w:sz="0" w:space="0"/>
          <w:vertAlign w:val="baseline"/>
        </w:rPr>
        <w:t>项，奖金</w:t>
      </w:r>
      <w:r>
        <w:rPr>
          <w:rFonts w:hint="default" w:ascii="Helvetica" w:hAnsi="Helvetica" w:eastAsia="Helvetica" w:cs="Helvetica"/>
          <w:i w:val="0"/>
          <w:iCs w:val="0"/>
          <w:caps w:val="0"/>
          <w:color w:val="555555"/>
          <w:spacing w:val="0"/>
          <w:sz w:val="30"/>
          <w:szCs w:val="30"/>
          <w:bdr w:val="none" w:color="auto" w:sz="0" w:space="0"/>
          <w:vertAlign w:val="baseline"/>
        </w:rPr>
        <w:t>5</w:t>
      </w:r>
      <w:r>
        <w:rPr>
          <w:rFonts w:hint="default" w:ascii="仿宋_GB2312" w:hAnsi="Helvetica" w:eastAsia="仿宋_GB2312" w:cs="仿宋_GB2312"/>
          <w:i w:val="0"/>
          <w:iCs w:val="0"/>
          <w:caps w:val="0"/>
          <w:color w:val="555555"/>
          <w:spacing w:val="0"/>
          <w:sz w:val="30"/>
          <w:szCs w:val="30"/>
          <w:bdr w:val="none" w:color="auto" w:sz="0" w:space="0"/>
          <w:vertAlign w:val="baseline"/>
        </w:rPr>
        <w:t>万元；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1410"/>
        <w:jc w:val="left"/>
        <w:textAlignment w:val="baseline"/>
      </w:pPr>
      <w:r>
        <w:rPr>
          <w:rFonts w:hint="default" w:ascii="仿宋_GB2312" w:hAnsi="Helvetica" w:eastAsia="仿宋_GB2312" w:cs="仿宋_GB2312"/>
          <w:i w:val="0"/>
          <w:iCs w:val="0"/>
          <w:caps w:val="0"/>
          <w:color w:val="555555"/>
          <w:spacing w:val="0"/>
          <w:sz w:val="30"/>
          <w:szCs w:val="30"/>
          <w:bdr w:val="none" w:color="auto" w:sz="0" w:space="0"/>
          <w:vertAlign w:val="baseline"/>
        </w:rPr>
        <w:t>二等奖</w:t>
      </w:r>
      <w:r>
        <w:rPr>
          <w:rFonts w:hint="default" w:ascii="Helvetica" w:hAnsi="Helvetica" w:eastAsia="Helvetica" w:cs="Helvetica"/>
          <w:i w:val="0"/>
          <w:iCs w:val="0"/>
          <w:caps w:val="0"/>
          <w:color w:val="555555"/>
          <w:spacing w:val="0"/>
          <w:sz w:val="30"/>
          <w:szCs w:val="30"/>
          <w:bdr w:val="none" w:color="auto" w:sz="0" w:space="0"/>
          <w:vertAlign w:val="baseline"/>
        </w:rPr>
        <w:t>1</w:t>
      </w:r>
      <w:r>
        <w:rPr>
          <w:rFonts w:hint="default" w:ascii="仿宋_GB2312" w:hAnsi="Helvetica" w:eastAsia="仿宋_GB2312" w:cs="仿宋_GB2312"/>
          <w:i w:val="0"/>
          <w:iCs w:val="0"/>
          <w:caps w:val="0"/>
          <w:color w:val="555555"/>
          <w:spacing w:val="0"/>
          <w:sz w:val="30"/>
          <w:szCs w:val="30"/>
          <w:bdr w:val="none" w:color="auto" w:sz="0" w:space="0"/>
          <w:vertAlign w:val="baseline"/>
        </w:rPr>
        <w:t>项，奖金</w:t>
      </w:r>
      <w:r>
        <w:rPr>
          <w:rFonts w:hint="default" w:ascii="Helvetica" w:hAnsi="Helvetica" w:eastAsia="Helvetica" w:cs="Helvetica"/>
          <w:i w:val="0"/>
          <w:iCs w:val="0"/>
          <w:caps w:val="0"/>
          <w:color w:val="555555"/>
          <w:spacing w:val="0"/>
          <w:sz w:val="30"/>
          <w:szCs w:val="30"/>
          <w:bdr w:val="none" w:color="auto" w:sz="0" w:space="0"/>
          <w:vertAlign w:val="baseline"/>
        </w:rPr>
        <w:t>3</w:t>
      </w:r>
      <w:r>
        <w:rPr>
          <w:rFonts w:hint="default" w:ascii="仿宋_GB2312" w:hAnsi="Helvetica" w:eastAsia="仿宋_GB2312" w:cs="仿宋_GB2312"/>
          <w:i w:val="0"/>
          <w:iCs w:val="0"/>
          <w:caps w:val="0"/>
          <w:color w:val="555555"/>
          <w:spacing w:val="0"/>
          <w:sz w:val="30"/>
          <w:szCs w:val="30"/>
          <w:bdr w:val="none" w:color="auto" w:sz="0" w:space="0"/>
          <w:vertAlign w:val="baseline"/>
        </w:rPr>
        <w:t>万元；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1410"/>
        <w:jc w:val="left"/>
        <w:textAlignment w:val="baseline"/>
      </w:pPr>
      <w:r>
        <w:rPr>
          <w:rFonts w:hint="default" w:ascii="仿宋_GB2312" w:hAnsi="Helvetica" w:eastAsia="仿宋_GB2312" w:cs="仿宋_GB2312"/>
          <w:i w:val="0"/>
          <w:iCs w:val="0"/>
          <w:caps w:val="0"/>
          <w:color w:val="555555"/>
          <w:spacing w:val="0"/>
          <w:sz w:val="30"/>
          <w:szCs w:val="30"/>
          <w:bdr w:val="none" w:color="auto" w:sz="0" w:space="0"/>
          <w:vertAlign w:val="baseline"/>
        </w:rPr>
        <w:t>三等奖</w:t>
      </w:r>
      <w:r>
        <w:rPr>
          <w:rFonts w:hint="default" w:ascii="Helvetica" w:hAnsi="Helvetica" w:eastAsia="Helvetica" w:cs="Helvetica"/>
          <w:i w:val="0"/>
          <w:iCs w:val="0"/>
          <w:caps w:val="0"/>
          <w:color w:val="555555"/>
          <w:spacing w:val="0"/>
          <w:sz w:val="30"/>
          <w:szCs w:val="30"/>
          <w:bdr w:val="none" w:color="auto" w:sz="0" w:space="0"/>
          <w:vertAlign w:val="baseline"/>
        </w:rPr>
        <w:t>1</w:t>
      </w:r>
      <w:r>
        <w:rPr>
          <w:rFonts w:hint="default" w:ascii="仿宋_GB2312" w:hAnsi="Helvetica" w:eastAsia="仿宋_GB2312" w:cs="仿宋_GB2312"/>
          <w:i w:val="0"/>
          <w:iCs w:val="0"/>
          <w:caps w:val="0"/>
          <w:color w:val="555555"/>
          <w:spacing w:val="0"/>
          <w:sz w:val="30"/>
          <w:szCs w:val="30"/>
          <w:bdr w:val="none" w:color="auto" w:sz="0" w:space="0"/>
          <w:vertAlign w:val="baseline"/>
        </w:rPr>
        <w:t>项，奖金</w:t>
      </w:r>
      <w:r>
        <w:rPr>
          <w:rFonts w:hint="default" w:ascii="Helvetica" w:hAnsi="Helvetica" w:eastAsia="Helvetica" w:cs="Helvetica"/>
          <w:i w:val="0"/>
          <w:iCs w:val="0"/>
          <w:caps w:val="0"/>
          <w:color w:val="555555"/>
          <w:spacing w:val="0"/>
          <w:sz w:val="30"/>
          <w:szCs w:val="30"/>
          <w:bdr w:val="none" w:color="auto" w:sz="0" w:space="0"/>
          <w:vertAlign w:val="baseline"/>
        </w:rPr>
        <w:t>1</w:t>
      </w:r>
      <w:r>
        <w:rPr>
          <w:rFonts w:hint="default" w:ascii="仿宋_GB2312" w:hAnsi="Helvetica" w:eastAsia="仿宋_GB2312" w:cs="仿宋_GB2312"/>
          <w:i w:val="0"/>
          <w:iCs w:val="0"/>
          <w:caps w:val="0"/>
          <w:color w:val="555555"/>
          <w:spacing w:val="0"/>
          <w:sz w:val="30"/>
          <w:szCs w:val="30"/>
          <w:bdr w:val="none" w:color="auto" w:sz="0" w:space="0"/>
          <w:vertAlign w:val="baseline"/>
        </w:rPr>
        <w:t>万元。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375"/>
        <w:jc w:val="left"/>
        <w:textAlignment w:val="baseline"/>
      </w:pPr>
      <w:r>
        <w:rPr>
          <w:rStyle w:val="8"/>
          <w:rFonts w:hint="default" w:ascii="仿宋_GB2312" w:hAnsi="Helvetica" w:eastAsia="仿宋_GB2312" w:cs="仿宋_GB2312"/>
          <w:b/>
          <w:bCs/>
          <w:i w:val="0"/>
          <w:iCs w:val="0"/>
          <w:caps w:val="0"/>
          <w:color w:val="555555"/>
          <w:spacing w:val="0"/>
          <w:sz w:val="30"/>
          <w:szCs w:val="30"/>
          <w:bdr w:val="none" w:color="auto" w:sz="0" w:space="0"/>
          <w:vertAlign w:val="baseline"/>
        </w:rPr>
        <w:t>第二十二条</w:t>
      </w:r>
      <w:r>
        <w:rPr>
          <w:rStyle w:val="8"/>
          <w:rFonts w:hint="default" w:ascii="Helvetica" w:hAnsi="Helvetica" w:eastAsia="Helvetica" w:cs="Helvetica"/>
          <w:b/>
          <w:bCs/>
          <w:i w:val="0"/>
          <w:iCs w:val="0"/>
          <w:caps w:val="0"/>
          <w:color w:val="555555"/>
          <w:spacing w:val="0"/>
          <w:sz w:val="24"/>
          <w:szCs w:val="24"/>
          <w:bdr w:val="none" w:color="auto" w:sz="0" w:space="0"/>
          <w:vertAlign w:val="baseline"/>
        </w:rPr>
        <w:t> </w:t>
      </w:r>
      <w:r>
        <w:rPr>
          <w:rFonts w:hint="default" w:ascii="仿宋_GB2312" w:hAnsi="Helvetica" w:eastAsia="仿宋_GB2312" w:cs="仿宋_GB2312"/>
          <w:i w:val="0"/>
          <w:iCs w:val="0"/>
          <w:caps w:val="0"/>
          <w:color w:val="555555"/>
          <w:spacing w:val="0"/>
          <w:sz w:val="30"/>
          <w:szCs w:val="30"/>
          <w:bdr w:val="none" w:color="auto" w:sz="0" w:space="0"/>
          <w:vertAlign w:val="baseline"/>
        </w:rPr>
        <w:t>健康科普奖授予社会各界在本市健康科普工作中做出突出贡献，且具有典型、代表性的个人或组织。科普成果主要体现在加强健康教育，塑造自主自律的健康行为，提高全民身体素质，提升公众对于健康科普知识的获得感，在同类或同行中有品牌效应和示范作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375"/>
        <w:jc w:val="left"/>
        <w:textAlignment w:val="baseline"/>
      </w:pPr>
      <w:r>
        <w:rPr>
          <w:rStyle w:val="8"/>
          <w:rFonts w:hint="default" w:ascii="仿宋_GB2312" w:hAnsi="Helvetica" w:eastAsia="仿宋_GB2312" w:cs="仿宋_GB2312"/>
          <w:b/>
          <w:bCs/>
          <w:i w:val="0"/>
          <w:iCs w:val="0"/>
          <w:caps w:val="0"/>
          <w:color w:val="555555"/>
          <w:spacing w:val="0"/>
          <w:sz w:val="30"/>
          <w:szCs w:val="30"/>
          <w:bdr w:val="none" w:color="auto" w:sz="0" w:space="0"/>
          <w:vertAlign w:val="baseline"/>
        </w:rPr>
        <w:t>第二十三条</w:t>
      </w:r>
      <w:r>
        <w:rPr>
          <w:rStyle w:val="8"/>
          <w:rFonts w:hint="default" w:ascii="Helvetica" w:hAnsi="Helvetica" w:eastAsia="Helvetica" w:cs="Helvetica"/>
          <w:b/>
          <w:bCs/>
          <w:i w:val="0"/>
          <w:iCs w:val="0"/>
          <w:caps w:val="0"/>
          <w:color w:val="555555"/>
          <w:spacing w:val="0"/>
          <w:sz w:val="24"/>
          <w:szCs w:val="24"/>
          <w:bdr w:val="none" w:color="auto" w:sz="0" w:space="0"/>
          <w:vertAlign w:val="baseline"/>
        </w:rPr>
        <w:t> </w:t>
      </w:r>
      <w:r>
        <w:rPr>
          <w:rFonts w:hint="default" w:ascii="仿宋_GB2312" w:hAnsi="Helvetica" w:eastAsia="仿宋_GB2312" w:cs="仿宋_GB2312"/>
          <w:i w:val="0"/>
          <w:iCs w:val="0"/>
          <w:caps w:val="0"/>
          <w:color w:val="555555"/>
          <w:spacing w:val="0"/>
          <w:sz w:val="30"/>
          <w:szCs w:val="30"/>
          <w:bdr w:val="none" w:color="auto" w:sz="0" w:space="0"/>
          <w:vertAlign w:val="baseline"/>
        </w:rPr>
        <w:t>青少年科技励志奖（由上海科普教育发展基金会颁发证书、应用材料（中国）有限公司提供奖金资助）每届授予数不超过12项，提名奖若干名。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375"/>
        <w:jc w:val="left"/>
        <w:textAlignment w:val="baseline"/>
      </w:pPr>
      <w:r>
        <w:rPr>
          <w:rFonts w:hint="default" w:ascii="仿宋_GB2312" w:hAnsi="Helvetica" w:eastAsia="仿宋_GB2312" w:cs="仿宋_GB2312"/>
          <w:i w:val="0"/>
          <w:iCs w:val="0"/>
          <w:caps w:val="0"/>
          <w:color w:val="555555"/>
          <w:spacing w:val="0"/>
          <w:sz w:val="30"/>
          <w:szCs w:val="30"/>
          <w:bdr w:val="none" w:color="auto" w:sz="0" w:space="0"/>
          <w:vertAlign w:val="baseline"/>
        </w:rPr>
        <w:t>小学初中组：一等奖1项，奖金1万元；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2310"/>
        <w:jc w:val="left"/>
        <w:textAlignment w:val="baseline"/>
      </w:pPr>
      <w:r>
        <w:rPr>
          <w:rFonts w:hint="default" w:ascii="仿宋_GB2312" w:hAnsi="Helvetica" w:eastAsia="仿宋_GB2312" w:cs="仿宋_GB2312"/>
          <w:i w:val="0"/>
          <w:iCs w:val="0"/>
          <w:caps w:val="0"/>
          <w:color w:val="555555"/>
          <w:spacing w:val="0"/>
          <w:sz w:val="30"/>
          <w:szCs w:val="30"/>
          <w:bdr w:val="none" w:color="auto" w:sz="0" w:space="0"/>
          <w:vertAlign w:val="baseline"/>
        </w:rPr>
        <w:t>二等奖2项，奖金7千元；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2310"/>
        <w:jc w:val="left"/>
        <w:textAlignment w:val="baseline"/>
      </w:pPr>
      <w:r>
        <w:rPr>
          <w:rFonts w:hint="default" w:ascii="仿宋_GB2312" w:hAnsi="Helvetica" w:eastAsia="仿宋_GB2312" w:cs="仿宋_GB2312"/>
          <w:i w:val="0"/>
          <w:iCs w:val="0"/>
          <w:caps w:val="0"/>
          <w:color w:val="555555"/>
          <w:spacing w:val="0"/>
          <w:sz w:val="30"/>
          <w:szCs w:val="30"/>
          <w:bdr w:val="none" w:color="auto" w:sz="0" w:space="0"/>
          <w:vertAlign w:val="baseline"/>
        </w:rPr>
        <w:t>三等奖3项，奖金3千元。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375"/>
        <w:jc w:val="left"/>
        <w:textAlignment w:val="baseline"/>
      </w:pPr>
      <w:r>
        <w:rPr>
          <w:rFonts w:hint="default" w:ascii="仿宋_GB2312" w:hAnsi="Helvetica" w:eastAsia="仿宋_GB2312" w:cs="仿宋_GB2312"/>
          <w:i w:val="0"/>
          <w:iCs w:val="0"/>
          <w:caps w:val="0"/>
          <w:color w:val="555555"/>
          <w:spacing w:val="0"/>
          <w:sz w:val="30"/>
          <w:szCs w:val="30"/>
          <w:bdr w:val="none" w:color="auto" w:sz="0" w:space="0"/>
          <w:vertAlign w:val="baseline"/>
        </w:rPr>
        <w:t>高中中职组：一等奖1项，奖金2万元；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2400"/>
        <w:jc w:val="left"/>
        <w:textAlignment w:val="baseline"/>
      </w:pPr>
      <w:r>
        <w:rPr>
          <w:rFonts w:hint="default" w:ascii="仿宋_GB2312" w:hAnsi="Helvetica" w:eastAsia="仿宋_GB2312" w:cs="仿宋_GB2312"/>
          <w:i w:val="0"/>
          <w:iCs w:val="0"/>
          <w:caps w:val="0"/>
          <w:color w:val="555555"/>
          <w:spacing w:val="0"/>
          <w:sz w:val="30"/>
          <w:szCs w:val="30"/>
          <w:bdr w:val="none" w:color="auto" w:sz="0" w:space="0"/>
          <w:vertAlign w:val="baseline"/>
        </w:rPr>
        <w:t>二等奖2项，奖金1万元；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2400"/>
        <w:jc w:val="left"/>
        <w:textAlignment w:val="baseline"/>
      </w:pPr>
      <w:r>
        <w:rPr>
          <w:rFonts w:hint="default" w:ascii="仿宋_GB2312" w:hAnsi="Helvetica" w:eastAsia="仿宋_GB2312" w:cs="仿宋_GB2312"/>
          <w:i w:val="0"/>
          <w:iCs w:val="0"/>
          <w:caps w:val="0"/>
          <w:color w:val="555555"/>
          <w:spacing w:val="0"/>
          <w:sz w:val="30"/>
          <w:szCs w:val="30"/>
          <w:bdr w:val="none" w:color="auto" w:sz="0" w:space="0"/>
          <w:vertAlign w:val="baseline"/>
        </w:rPr>
        <w:t>三等奖3项，奖金5千元。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375"/>
        <w:jc w:val="left"/>
        <w:textAlignment w:val="baseline"/>
      </w:pPr>
      <w:r>
        <w:rPr>
          <w:rStyle w:val="8"/>
          <w:rFonts w:hint="default" w:ascii="仿宋_GB2312" w:hAnsi="Helvetica" w:eastAsia="仿宋_GB2312" w:cs="仿宋_GB2312"/>
          <w:b/>
          <w:bCs/>
          <w:i w:val="0"/>
          <w:iCs w:val="0"/>
          <w:caps w:val="0"/>
          <w:color w:val="555555"/>
          <w:spacing w:val="0"/>
          <w:sz w:val="30"/>
          <w:szCs w:val="30"/>
          <w:bdr w:val="none" w:color="auto" w:sz="0" w:space="0"/>
          <w:vertAlign w:val="baseline"/>
        </w:rPr>
        <w:t>第二十四条</w:t>
      </w:r>
      <w:r>
        <w:rPr>
          <w:rStyle w:val="8"/>
          <w:rFonts w:hint="default" w:ascii="Helvetica" w:hAnsi="Helvetica" w:eastAsia="Helvetica" w:cs="Helvetica"/>
          <w:b/>
          <w:bCs/>
          <w:i w:val="0"/>
          <w:iCs w:val="0"/>
          <w:caps w:val="0"/>
          <w:color w:val="555555"/>
          <w:spacing w:val="0"/>
          <w:sz w:val="24"/>
          <w:szCs w:val="24"/>
          <w:bdr w:val="none" w:color="auto" w:sz="0" w:space="0"/>
          <w:vertAlign w:val="baseline"/>
        </w:rPr>
        <w:t> </w:t>
      </w:r>
      <w:r>
        <w:rPr>
          <w:rFonts w:hint="default" w:ascii="仿宋_GB2312" w:hAnsi="Helvetica" w:eastAsia="仿宋_GB2312" w:cs="仿宋_GB2312"/>
          <w:i w:val="0"/>
          <w:iCs w:val="0"/>
          <w:caps w:val="0"/>
          <w:color w:val="555555"/>
          <w:spacing w:val="0"/>
          <w:sz w:val="30"/>
          <w:szCs w:val="30"/>
          <w:bdr w:val="none" w:color="auto" w:sz="0" w:space="0"/>
          <w:vertAlign w:val="baseline"/>
        </w:rPr>
        <w:t>青少年科技励志奖授予在本市就读且年龄在18周岁以下，在各类青少年科技创新活动中具有突出表现的青少年科技爱好者。热爱中国共产党，热爱祖国，热爱科学，树立了良好的科技创新意识，且有远大科技梦想；具有优良的道德品质，较强的分析解决问题的能力和创新精神；身心健康，学习成绩优异，踊跃投身科技实践，能充分发挥创新精神和团队合作精神，在国际、国内以及本市各类科技创新重大比赛和评选活动中获得优异成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jc w:val="center"/>
        <w:textAlignment w:val="baseline"/>
      </w:pPr>
      <w:r>
        <w:rPr>
          <w:rFonts w:hint="eastAsia" w:ascii="黑体" w:hAnsi="宋体" w:eastAsia="黑体" w:cs="黑体"/>
          <w:i w:val="0"/>
          <w:iCs w:val="0"/>
          <w:caps w:val="0"/>
          <w:color w:val="555555"/>
          <w:spacing w:val="0"/>
          <w:sz w:val="31"/>
          <w:szCs w:val="31"/>
          <w:bdr w:val="none" w:color="auto" w:sz="0" w:space="0"/>
          <w:vertAlign w:val="baseline"/>
        </w:rPr>
        <w:t>第三章</w:t>
      </w:r>
      <w:r>
        <w:rPr>
          <w:rFonts w:hint="default" w:ascii="Helvetica" w:hAnsi="Helvetica" w:eastAsia="Helvetica" w:cs="Helvetica"/>
          <w:i w:val="0"/>
          <w:iCs w:val="0"/>
          <w:caps w:val="0"/>
          <w:color w:val="555555"/>
          <w:spacing w:val="0"/>
          <w:sz w:val="24"/>
          <w:szCs w:val="24"/>
          <w:bdr w:val="none" w:color="auto" w:sz="0" w:space="0"/>
          <w:vertAlign w:val="baseline"/>
        </w:rPr>
        <w:t> </w:t>
      </w:r>
      <w:r>
        <w:rPr>
          <w:rFonts w:hint="eastAsia" w:ascii="黑体" w:hAnsi="宋体" w:eastAsia="黑体" w:cs="黑体"/>
          <w:i w:val="0"/>
          <w:iCs w:val="0"/>
          <w:caps w:val="0"/>
          <w:color w:val="555555"/>
          <w:spacing w:val="0"/>
          <w:sz w:val="31"/>
          <w:szCs w:val="31"/>
          <w:bdr w:val="none" w:color="auto" w:sz="0" w:space="0"/>
          <w:vertAlign w:val="baseline"/>
        </w:rPr>
        <w:t>奖项评审和授予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375"/>
        <w:jc w:val="left"/>
        <w:textAlignment w:val="baseline"/>
      </w:pPr>
      <w:r>
        <w:rPr>
          <w:rStyle w:val="8"/>
          <w:rFonts w:hint="default" w:ascii="仿宋_GB2312" w:hAnsi="Helvetica" w:eastAsia="仿宋_GB2312" w:cs="仿宋_GB2312"/>
          <w:b/>
          <w:bCs/>
          <w:i w:val="0"/>
          <w:iCs w:val="0"/>
          <w:caps w:val="0"/>
          <w:color w:val="555555"/>
          <w:spacing w:val="0"/>
          <w:sz w:val="30"/>
          <w:szCs w:val="30"/>
          <w:bdr w:val="none" w:color="auto" w:sz="0" w:space="0"/>
          <w:vertAlign w:val="baseline"/>
        </w:rPr>
        <w:t>第二十五条</w:t>
      </w:r>
      <w:r>
        <w:rPr>
          <w:rStyle w:val="8"/>
          <w:rFonts w:hint="default" w:ascii="Helvetica" w:hAnsi="Helvetica" w:eastAsia="Helvetica" w:cs="Helvetica"/>
          <w:b/>
          <w:bCs/>
          <w:i w:val="0"/>
          <w:iCs w:val="0"/>
          <w:caps w:val="0"/>
          <w:color w:val="555555"/>
          <w:spacing w:val="0"/>
          <w:sz w:val="24"/>
          <w:szCs w:val="24"/>
          <w:bdr w:val="none" w:color="auto" w:sz="0" w:space="0"/>
          <w:vertAlign w:val="baseline"/>
        </w:rPr>
        <w:t> </w:t>
      </w:r>
      <w:r>
        <w:rPr>
          <w:rFonts w:hint="default" w:ascii="仿宋_GB2312" w:hAnsi="Helvetica" w:eastAsia="仿宋_GB2312" w:cs="仿宋_GB2312"/>
          <w:i w:val="0"/>
          <w:iCs w:val="0"/>
          <w:caps w:val="0"/>
          <w:color w:val="555555"/>
          <w:spacing w:val="0"/>
          <w:sz w:val="30"/>
          <w:szCs w:val="30"/>
          <w:bdr w:val="none" w:color="auto" w:sz="0" w:space="0"/>
          <w:vertAlign w:val="baseline"/>
        </w:rPr>
        <w:t>上海科普奖每年组织一次评奖，具体时间以当年的申报通知为准。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600"/>
        <w:textAlignment w:val="baseline"/>
      </w:pPr>
      <w:r>
        <w:rPr>
          <w:rStyle w:val="8"/>
          <w:rFonts w:hint="default" w:ascii="仿宋_GB2312" w:hAnsi="Helvetica" w:eastAsia="仿宋_GB2312" w:cs="仿宋_GB2312"/>
          <w:b/>
          <w:bCs/>
          <w:i w:val="0"/>
          <w:iCs w:val="0"/>
          <w:caps w:val="0"/>
          <w:color w:val="555555"/>
          <w:spacing w:val="0"/>
          <w:sz w:val="30"/>
          <w:szCs w:val="30"/>
          <w:bdr w:val="none" w:color="auto" w:sz="0" w:space="0"/>
          <w:vertAlign w:val="baseline"/>
        </w:rPr>
        <w:t>第二十六条</w:t>
      </w:r>
      <w:r>
        <w:rPr>
          <w:rStyle w:val="8"/>
          <w:rFonts w:hint="default" w:ascii="Helvetica" w:hAnsi="Helvetica" w:eastAsia="Helvetica" w:cs="Helvetica"/>
          <w:b/>
          <w:bCs/>
          <w:i w:val="0"/>
          <w:iCs w:val="0"/>
          <w:caps w:val="0"/>
          <w:color w:val="555555"/>
          <w:spacing w:val="0"/>
          <w:sz w:val="24"/>
          <w:szCs w:val="24"/>
          <w:bdr w:val="none" w:color="auto" w:sz="0" w:space="0"/>
          <w:vertAlign w:val="baseline"/>
        </w:rPr>
        <w:t> </w:t>
      </w:r>
      <w:r>
        <w:rPr>
          <w:rFonts w:hint="default" w:ascii="仿宋_GB2312" w:hAnsi="Helvetica" w:eastAsia="仿宋_GB2312" w:cs="仿宋_GB2312"/>
          <w:i w:val="0"/>
          <w:iCs w:val="0"/>
          <w:caps w:val="0"/>
          <w:color w:val="555555"/>
          <w:spacing w:val="0"/>
          <w:sz w:val="30"/>
          <w:szCs w:val="30"/>
          <w:bdr w:val="none" w:color="auto" w:sz="0" w:space="0"/>
          <w:vertAlign w:val="baseline"/>
        </w:rPr>
        <w:t>上年获得提名奖或落选的项目，经进一步提升、创新和完善后，可继续参与下一年评选。其中获得提名奖的项目再次申报参评时可直接进入第二轮评审。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600"/>
        <w:textAlignment w:val="baseline"/>
      </w:pPr>
      <w:r>
        <w:rPr>
          <w:rStyle w:val="8"/>
          <w:rFonts w:hint="default" w:ascii="仿宋_GB2312" w:hAnsi="Helvetica" w:eastAsia="仿宋_GB2312" w:cs="仿宋_GB2312"/>
          <w:b/>
          <w:bCs/>
          <w:i w:val="0"/>
          <w:iCs w:val="0"/>
          <w:caps w:val="0"/>
          <w:color w:val="555555"/>
          <w:spacing w:val="0"/>
          <w:sz w:val="30"/>
          <w:szCs w:val="30"/>
          <w:bdr w:val="none" w:color="auto" w:sz="0" w:space="0"/>
          <w:vertAlign w:val="baseline"/>
        </w:rPr>
        <w:t>第二十七条</w:t>
      </w:r>
      <w:r>
        <w:rPr>
          <w:rStyle w:val="8"/>
          <w:rFonts w:hint="default" w:ascii="Helvetica" w:hAnsi="Helvetica" w:eastAsia="Helvetica" w:cs="Helvetica"/>
          <w:b/>
          <w:bCs/>
          <w:i w:val="0"/>
          <w:iCs w:val="0"/>
          <w:caps w:val="0"/>
          <w:color w:val="555555"/>
          <w:spacing w:val="0"/>
          <w:sz w:val="24"/>
          <w:szCs w:val="24"/>
          <w:bdr w:val="none" w:color="auto" w:sz="0" w:space="0"/>
          <w:vertAlign w:val="baseline"/>
        </w:rPr>
        <w:t> </w:t>
      </w:r>
      <w:r>
        <w:rPr>
          <w:rFonts w:hint="default" w:ascii="仿宋_GB2312" w:hAnsi="Helvetica" w:eastAsia="仿宋_GB2312" w:cs="仿宋_GB2312"/>
          <w:i w:val="0"/>
          <w:iCs w:val="0"/>
          <w:caps w:val="0"/>
          <w:color w:val="555555"/>
          <w:spacing w:val="0"/>
          <w:sz w:val="30"/>
          <w:szCs w:val="30"/>
          <w:bdr w:val="none" w:color="auto" w:sz="0" w:space="0"/>
          <w:vertAlign w:val="baseline"/>
        </w:rPr>
        <w:t>对上述二十六条规定的已连续两年申报而未获奖的项目，须隔一年后才可继续申报。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600"/>
        <w:textAlignment w:val="baseline"/>
      </w:pPr>
      <w:r>
        <w:rPr>
          <w:rStyle w:val="8"/>
          <w:rFonts w:hint="default" w:ascii="仿宋_GB2312" w:hAnsi="Helvetica" w:eastAsia="仿宋_GB2312" w:cs="仿宋_GB2312"/>
          <w:b/>
          <w:bCs/>
          <w:i w:val="0"/>
          <w:iCs w:val="0"/>
          <w:caps w:val="0"/>
          <w:color w:val="555555"/>
          <w:spacing w:val="0"/>
          <w:sz w:val="30"/>
          <w:szCs w:val="30"/>
          <w:bdr w:val="none" w:color="auto" w:sz="0" w:space="0"/>
          <w:vertAlign w:val="baseline"/>
        </w:rPr>
        <w:t>第二十八条</w:t>
      </w:r>
      <w:r>
        <w:rPr>
          <w:rStyle w:val="8"/>
          <w:rFonts w:hint="default" w:ascii="Helvetica" w:hAnsi="Helvetica" w:eastAsia="Helvetica" w:cs="Helvetica"/>
          <w:b/>
          <w:bCs/>
          <w:i w:val="0"/>
          <w:iCs w:val="0"/>
          <w:caps w:val="0"/>
          <w:color w:val="555555"/>
          <w:spacing w:val="0"/>
          <w:sz w:val="24"/>
          <w:szCs w:val="24"/>
          <w:bdr w:val="none" w:color="auto" w:sz="0" w:space="0"/>
          <w:vertAlign w:val="baseline"/>
        </w:rPr>
        <w:t> </w:t>
      </w:r>
      <w:r>
        <w:rPr>
          <w:rFonts w:hint="default" w:ascii="仿宋_GB2312" w:hAnsi="Helvetica" w:eastAsia="仿宋_GB2312" w:cs="仿宋_GB2312"/>
          <w:i w:val="0"/>
          <w:iCs w:val="0"/>
          <w:caps w:val="0"/>
          <w:color w:val="555555"/>
          <w:spacing w:val="0"/>
          <w:sz w:val="30"/>
          <w:szCs w:val="30"/>
          <w:bdr w:val="none" w:color="auto" w:sz="0" w:space="0"/>
          <w:vertAlign w:val="baseline"/>
        </w:rPr>
        <w:t>同一年曾获国际、国家或市级政府奖项的个人或组织，不得以相同的科普项目申报上海科普奖。个人类奖项中处级以上领导干部入围比例进行严格控制，原则上不超过总量的</w:t>
      </w:r>
      <w:r>
        <w:rPr>
          <w:rFonts w:hint="default" w:ascii="Helvetica" w:hAnsi="Helvetica" w:eastAsia="Helvetica" w:cs="Helvetica"/>
          <w:i w:val="0"/>
          <w:iCs w:val="0"/>
          <w:caps w:val="0"/>
          <w:color w:val="555555"/>
          <w:spacing w:val="0"/>
          <w:sz w:val="30"/>
          <w:szCs w:val="30"/>
          <w:bdr w:val="none" w:color="auto" w:sz="0" w:space="0"/>
          <w:vertAlign w:val="baseline"/>
        </w:rPr>
        <w:t>30%</w:t>
      </w:r>
      <w:r>
        <w:rPr>
          <w:rFonts w:hint="default" w:ascii="仿宋_GB2312" w:hAnsi="Helvetica" w:eastAsia="仿宋_GB2312" w:cs="仿宋_GB2312"/>
          <w:i w:val="0"/>
          <w:iCs w:val="0"/>
          <w:caps w:val="0"/>
          <w:color w:val="555555"/>
          <w:spacing w:val="0"/>
          <w:sz w:val="30"/>
          <w:szCs w:val="30"/>
          <w:bdr w:val="none" w:color="auto" w:sz="0" w:space="0"/>
          <w:vertAlign w:val="baseline"/>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600"/>
        <w:textAlignment w:val="baseline"/>
      </w:pPr>
      <w:r>
        <w:rPr>
          <w:rStyle w:val="8"/>
          <w:rFonts w:hint="default" w:ascii="仿宋_GB2312" w:hAnsi="Helvetica" w:eastAsia="仿宋_GB2312" w:cs="仿宋_GB2312"/>
          <w:b/>
          <w:bCs/>
          <w:i w:val="0"/>
          <w:iCs w:val="0"/>
          <w:caps w:val="0"/>
          <w:color w:val="555555"/>
          <w:spacing w:val="0"/>
          <w:sz w:val="30"/>
          <w:szCs w:val="30"/>
          <w:bdr w:val="none" w:color="auto" w:sz="0" w:space="0"/>
          <w:vertAlign w:val="baseline"/>
        </w:rPr>
        <w:t>第二十九条</w:t>
      </w:r>
      <w:r>
        <w:rPr>
          <w:rStyle w:val="8"/>
          <w:rFonts w:hint="default" w:ascii="Helvetica" w:hAnsi="Helvetica" w:eastAsia="Helvetica" w:cs="Helvetica"/>
          <w:b/>
          <w:bCs/>
          <w:i w:val="0"/>
          <w:iCs w:val="0"/>
          <w:caps w:val="0"/>
          <w:color w:val="555555"/>
          <w:spacing w:val="0"/>
          <w:sz w:val="24"/>
          <w:szCs w:val="24"/>
          <w:bdr w:val="none" w:color="auto" w:sz="0" w:space="0"/>
          <w:vertAlign w:val="baseline"/>
        </w:rPr>
        <w:t> </w:t>
      </w:r>
      <w:r>
        <w:rPr>
          <w:rFonts w:hint="default" w:ascii="仿宋_GB2312" w:hAnsi="Helvetica" w:eastAsia="仿宋_GB2312" w:cs="仿宋_GB2312"/>
          <w:i w:val="0"/>
          <w:iCs w:val="0"/>
          <w:caps w:val="0"/>
          <w:color w:val="555555"/>
          <w:spacing w:val="0"/>
          <w:sz w:val="30"/>
          <w:szCs w:val="30"/>
          <w:bdr w:val="none" w:color="auto" w:sz="0" w:space="0"/>
          <w:vertAlign w:val="baseline"/>
        </w:rPr>
        <w:t>凡存在知识产权纠纷、对完成单位或完成人员的确认和排序，以及对承担单位的运行等方面有争议的，在纠纷或争议未终结前不得参与当年评选。如出现任何争议问题，一切由申报个人或组织负责。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600"/>
        <w:textAlignment w:val="baseline"/>
      </w:pPr>
      <w:r>
        <w:rPr>
          <w:rStyle w:val="8"/>
          <w:rFonts w:hint="default" w:ascii="仿宋_GB2312" w:hAnsi="Helvetica" w:eastAsia="仿宋_GB2312" w:cs="仿宋_GB2312"/>
          <w:b/>
          <w:bCs/>
          <w:i w:val="0"/>
          <w:iCs w:val="0"/>
          <w:caps w:val="0"/>
          <w:color w:val="555555"/>
          <w:spacing w:val="0"/>
          <w:sz w:val="30"/>
          <w:szCs w:val="30"/>
          <w:bdr w:val="none" w:color="auto" w:sz="0" w:space="0"/>
          <w:vertAlign w:val="baseline"/>
        </w:rPr>
        <w:t>第三十条</w:t>
      </w:r>
      <w:r>
        <w:rPr>
          <w:rStyle w:val="8"/>
          <w:rFonts w:hint="default" w:ascii="Helvetica" w:hAnsi="Helvetica" w:eastAsia="Helvetica" w:cs="Helvetica"/>
          <w:b/>
          <w:bCs/>
          <w:i w:val="0"/>
          <w:iCs w:val="0"/>
          <w:caps w:val="0"/>
          <w:color w:val="555555"/>
          <w:spacing w:val="0"/>
          <w:sz w:val="24"/>
          <w:szCs w:val="24"/>
          <w:bdr w:val="none" w:color="auto" w:sz="0" w:space="0"/>
          <w:vertAlign w:val="baseline"/>
        </w:rPr>
        <w:t> </w:t>
      </w:r>
      <w:r>
        <w:rPr>
          <w:rFonts w:hint="default" w:ascii="仿宋_GB2312" w:hAnsi="Helvetica" w:eastAsia="仿宋_GB2312" w:cs="仿宋_GB2312"/>
          <w:i w:val="0"/>
          <w:iCs w:val="0"/>
          <w:caps w:val="0"/>
          <w:color w:val="555555"/>
          <w:spacing w:val="0"/>
          <w:sz w:val="30"/>
          <w:szCs w:val="30"/>
          <w:bdr w:val="none" w:color="auto" w:sz="0" w:space="0"/>
          <w:vertAlign w:val="baseline"/>
        </w:rPr>
        <w:t>申报个人或组织须登录上海科普奖网站</w:t>
      </w:r>
      <w:r>
        <w:rPr>
          <w:rFonts w:hint="default" w:ascii="Helvetica" w:hAnsi="Helvetica" w:eastAsia="Helvetica" w:cs="Helvetica"/>
          <w:i w:val="0"/>
          <w:iCs w:val="0"/>
          <w:caps w:val="0"/>
          <w:color w:val="555555"/>
          <w:spacing w:val="0"/>
          <w:sz w:val="30"/>
          <w:szCs w:val="30"/>
          <w:bdr w:val="none" w:color="auto" w:sz="0" w:space="0"/>
          <w:vertAlign w:val="baseline"/>
        </w:rPr>
        <w:t>      </w:t>
      </w:r>
      <w:r>
        <w:rPr>
          <w:rFonts w:hint="default" w:ascii="仿宋_GB2312" w:hAnsi="Helvetica" w:eastAsia="仿宋_GB2312" w:cs="仿宋_GB2312"/>
          <w:i w:val="0"/>
          <w:iCs w:val="0"/>
          <w:caps w:val="0"/>
          <w:color w:val="555555"/>
          <w:spacing w:val="0"/>
          <w:sz w:val="30"/>
          <w:szCs w:val="30"/>
          <w:bdr w:val="none" w:color="auto" w:sz="0" w:space="0"/>
          <w:vertAlign w:val="baseline"/>
        </w:rPr>
        <w:t>（</w:t>
      </w:r>
      <w:r>
        <w:rPr>
          <w:rFonts w:hint="default" w:ascii="Helvetica" w:hAnsi="Helvetica" w:eastAsia="Helvetica" w:cs="Helvetica"/>
          <w:i w:val="0"/>
          <w:iCs w:val="0"/>
          <w:caps w:val="0"/>
          <w:color w:val="555555"/>
          <w:spacing w:val="0"/>
          <w:sz w:val="30"/>
          <w:szCs w:val="30"/>
          <w:bdr w:val="none" w:color="auto" w:sz="0" w:space="0"/>
          <w:vertAlign w:val="baseline"/>
        </w:rPr>
        <w:t>www.shkpj.org.cn</w:t>
      </w:r>
      <w:r>
        <w:rPr>
          <w:rFonts w:hint="default" w:ascii="仿宋_GB2312" w:hAnsi="Helvetica" w:eastAsia="仿宋_GB2312" w:cs="仿宋_GB2312"/>
          <w:i w:val="0"/>
          <w:iCs w:val="0"/>
          <w:caps w:val="0"/>
          <w:color w:val="555555"/>
          <w:spacing w:val="0"/>
          <w:sz w:val="30"/>
          <w:szCs w:val="30"/>
          <w:bdr w:val="none" w:color="auto" w:sz="0" w:space="0"/>
          <w:vertAlign w:val="baseline"/>
        </w:rPr>
        <w:t>）奖项申报系统，在规定时间内（以当年的申报通知为准）按照填表说明及要求完成在线填报，上传必要的证明材料，正式提交后下载并打印纸质材料交推荐单位或个人审核。不能及时完成在线申报并提交申报表及相关证明材料的视作自动放弃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600"/>
        <w:textAlignment w:val="baseline"/>
      </w:pPr>
      <w:r>
        <w:rPr>
          <w:rStyle w:val="8"/>
          <w:rFonts w:hint="default" w:ascii="仿宋_GB2312" w:hAnsi="Helvetica" w:eastAsia="仿宋_GB2312" w:cs="仿宋_GB2312"/>
          <w:b/>
          <w:bCs/>
          <w:i w:val="0"/>
          <w:iCs w:val="0"/>
          <w:caps w:val="0"/>
          <w:color w:val="555555"/>
          <w:spacing w:val="0"/>
          <w:sz w:val="30"/>
          <w:szCs w:val="30"/>
          <w:bdr w:val="none" w:color="auto" w:sz="0" w:space="0"/>
          <w:vertAlign w:val="baseline"/>
        </w:rPr>
        <w:t>第三十一条</w:t>
      </w:r>
      <w:r>
        <w:rPr>
          <w:rFonts w:hint="default" w:ascii="Helvetica" w:hAnsi="Helvetica" w:eastAsia="Helvetica" w:cs="Helvetica"/>
          <w:i w:val="0"/>
          <w:iCs w:val="0"/>
          <w:caps w:val="0"/>
          <w:color w:val="555555"/>
          <w:spacing w:val="0"/>
          <w:sz w:val="24"/>
          <w:szCs w:val="24"/>
          <w:bdr w:val="none" w:color="auto" w:sz="0" w:space="0"/>
          <w:vertAlign w:val="baseline"/>
        </w:rPr>
        <w:t> </w:t>
      </w:r>
      <w:r>
        <w:rPr>
          <w:rFonts w:hint="default" w:ascii="仿宋_GB2312" w:hAnsi="Helvetica" w:eastAsia="仿宋_GB2312" w:cs="仿宋_GB2312"/>
          <w:i w:val="0"/>
          <w:iCs w:val="0"/>
          <w:caps w:val="0"/>
          <w:color w:val="555555"/>
          <w:spacing w:val="0"/>
          <w:sz w:val="30"/>
          <w:szCs w:val="30"/>
          <w:bdr w:val="none" w:color="auto" w:sz="0" w:space="0"/>
          <w:vertAlign w:val="baseline"/>
        </w:rPr>
        <w:t>符合《奖励办法》第三章第十七、十八、十九、二十条规定的推荐单位或个人，登录上海科普奖网站（</w:t>
      </w:r>
      <w:r>
        <w:rPr>
          <w:rFonts w:hint="default" w:ascii="Helvetica" w:hAnsi="Helvetica" w:eastAsia="Helvetica" w:cs="Helvetica"/>
          <w:i w:val="0"/>
          <w:iCs w:val="0"/>
          <w:caps w:val="0"/>
          <w:color w:val="555555"/>
          <w:spacing w:val="0"/>
          <w:sz w:val="30"/>
          <w:szCs w:val="30"/>
          <w:bdr w:val="none" w:color="auto" w:sz="0" w:space="0"/>
          <w:vertAlign w:val="baseline"/>
        </w:rPr>
        <w:t>www.shkpj.org.cn</w:t>
      </w:r>
      <w:r>
        <w:rPr>
          <w:rFonts w:hint="default" w:ascii="仿宋_GB2312" w:hAnsi="Helvetica" w:eastAsia="仿宋_GB2312" w:cs="仿宋_GB2312"/>
          <w:i w:val="0"/>
          <w:iCs w:val="0"/>
          <w:caps w:val="0"/>
          <w:color w:val="555555"/>
          <w:spacing w:val="0"/>
          <w:sz w:val="30"/>
          <w:szCs w:val="30"/>
          <w:bdr w:val="none" w:color="auto" w:sz="0" w:space="0"/>
          <w:vertAlign w:val="baseline"/>
        </w:rPr>
        <w:t>）下载《推荐单位</w:t>
      </w:r>
      <w:r>
        <w:rPr>
          <w:rFonts w:hint="default" w:ascii="Helvetica" w:hAnsi="Helvetica" w:eastAsia="Helvetica" w:cs="Helvetica"/>
          <w:i w:val="0"/>
          <w:iCs w:val="0"/>
          <w:caps w:val="0"/>
          <w:color w:val="555555"/>
          <w:spacing w:val="0"/>
          <w:sz w:val="30"/>
          <w:szCs w:val="30"/>
          <w:bdr w:val="none" w:color="auto" w:sz="0" w:space="0"/>
          <w:vertAlign w:val="baseline"/>
        </w:rPr>
        <w:t>/</w:t>
      </w:r>
      <w:r>
        <w:rPr>
          <w:rFonts w:hint="default" w:ascii="仿宋_GB2312" w:hAnsi="Helvetica" w:eastAsia="仿宋_GB2312" w:cs="仿宋_GB2312"/>
          <w:i w:val="0"/>
          <w:iCs w:val="0"/>
          <w:caps w:val="0"/>
          <w:color w:val="555555"/>
          <w:spacing w:val="0"/>
          <w:sz w:val="30"/>
          <w:szCs w:val="30"/>
          <w:bdr w:val="none" w:color="auto" w:sz="0" w:space="0"/>
          <w:vertAlign w:val="baseline"/>
        </w:rPr>
        <w:t>个人信息表》，填写盖章后传真至管理办公室，由管理办公室审核通过后发放推荐单位网上账号及密码。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600"/>
        <w:textAlignment w:val="baseline"/>
      </w:pPr>
      <w:r>
        <w:rPr>
          <w:rStyle w:val="8"/>
          <w:rFonts w:hint="default" w:ascii="仿宋_GB2312" w:hAnsi="Helvetica" w:eastAsia="仿宋_GB2312" w:cs="仿宋_GB2312"/>
          <w:b/>
          <w:bCs/>
          <w:i w:val="0"/>
          <w:iCs w:val="0"/>
          <w:caps w:val="0"/>
          <w:color w:val="555555"/>
          <w:spacing w:val="0"/>
          <w:sz w:val="30"/>
          <w:szCs w:val="30"/>
          <w:bdr w:val="none" w:color="auto" w:sz="0" w:space="0"/>
          <w:vertAlign w:val="baseline"/>
        </w:rPr>
        <w:t>第三十二条</w:t>
      </w:r>
      <w:r>
        <w:rPr>
          <w:rStyle w:val="8"/>
          <w:rFonts w:hint="default" w:ascii="Helvetica" w:hAnsi="Helvetica" w:eastAsia="Helvetica" w:cs="Helvetica"/>
          <w:b/>
          <w:bCs/>
          <w:i w:val="0"/>
          <w:iCs w:val="0"/>
          <w:caps w:val="0"/>
          <w:color w:val="555555"/>
          <w:spacing w:val="0"/>
          <w:sz w:val="24"/>
          <w:szCs w:val="24"/>
          <w:bdr w:val="none" w:color="auto" w:sz="0" w:space="0"/>
          <w:vertAlign w:val="baseline"/>
        </w:rPr>
        <w:t> </w:t>
      </w:r>
      <w:r>
        <w:rPr>
          <w:rFonts w:hint="default" w:ascii="仿宋_GB2312" w:hAnsi="Helvetica" w:eastAsia="仿宋_GB2312" w:cs="仿宋_GB2312"/>
          <w:i w:val="0"/>
          <w:iCs w:val="0"/>
          <w:caps w:val="0"/>
          <w:color w:val="555555"/>
          <w:spacing w:val="0"/>
          <w:sz w:val="30"/>
          <w:szCs w:val="30"/>
          <w:bdr w:val="none" w:color="auto" w:sz="0" w:space="0"/>
          <w:vertAlign w:val="baseline"/>
        </w:rPr>
        <w:t>推荐单位和个人需登录上海科普奖网站奖项申报系统，按照规定的推荐名额对申报个人或组织进行初评，完成后汇总申报个人或组织的申报表及证明材料，在申报表上提出评价意见并签字、盖章后报管理办公室。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600"/>
        <w:textAlignment w:val="baseline"/>
      </w:pPr>
      <w:r>
        <w:rPr>
          <w:rStyle w:val="8"/>
          <w:rFonts w:hint="default" w:ascii="仿宋_GB2312" w:hAnsi="Helvetica" w:eastAsia="仿宋_GB2312" w:cs="仿宋_GB2312"/>
          <w:b/>
          <w:bCs/>
          <w:i w:val="0"/>
          <w:iCs w:val="0"/>
          <w:caps w:val="0"/>
          <w:color w:val="555555"/>
          <w:spacing w:val="0"/>
          <w:sz w:val="30"/>
          <w:szCs w:val="30"/>
          <w:bdr w:val="none" w:color="auto" w:sz="0" w:space="0"/>
          <w:vertAlign w:val="baseline"/>
        </w:rPr>
        <w:t>第三十三条</w:t>
      </w:r>
      <w:r>
        <w:rPr>
          <w:rStyle w:val="8"/>
          <w:rFonts w:hint="default" w:ascii="Helvetica" w:hAnsi="Helvetica" w:eastAsia="Helvetica" w:cs="Helvetica"/>
          <w:b/>
          <w:bCs/>
          <w:i w:val="0"/>
          <w:iCs w:val="0"/>
          <w:caps w:val="0"/>
          <w:color w:val="555555"/>
          <w:spacing w:val="0"/>
          <w:sz w:val="24"/>
          <w:szCs w:val="24"/>
          <w:bdr w:val="none" w:color="auto" w:sz="0" w:space="0"/>
          <w:vertAlign w:val="baseline"/>
        </w:rPr>
        <w:t> </w:t>
      </w:r>
      <w:r>
        <w:rPr>
          <w:rFonts w:hint="default" w:ascii="仿宋_GB2312" w:hAnsi="Helvetica" w:eastAsia="仿宋_GB2312" w:cs="仿宋_GB2312"/>
          <w:i w:val="0"/>
          <w:iCs w:val="0"/>
          <w:caps w:val="0"/>
          <w:color w:val="555555"/>
          <w:spacing w:val="0"/>
          <w:sz w:val="30"/>
          <w:szCs w:val="30"/>
          <w:bdr w:val="none" w:color="auto" w:sz="0" w:space="0"/>
          <w:vertAlign w:val="baseline"/>
        </w:rPr>
        <w:t>推荐单位或个人不能进行自我推荐。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375"/>
        <w:jc w:val="left"/>
        <w:textAlignment w:val="baseline"/>
      </w:pPr>
      <w:r>
        <w:rPr>
          <w:rStyle w:val="8"/>
          <w:rFonts w:hint="default" w:ascii="仿宋_GB2312" w:hAnsi="Helvetica" w:eastAsia="仿宋_GB2312" w:cs="仿宋_GB2312"/>
          <w:b/>
          <w:bCs/>
          <w:i w:val="0"/>
          <w:iCs w:val="0"/>
          <w:caps w:val="0"/>
          <w:color w:val="555555"/>
          <w:spacing w:val="0"/>
          <w:sz w:val="30"/>
          <w:szCs w:val="30"/>
          <w:bdr w:val="none" w:color="auto" w:sz="0" w:space="0"/>
          <w:vertAlign w:val="baseline"/>
        </w:rPr>
        <w:t>第三十四条</w:t>
      </w:r>
      <w:r>
        <w:rPr>
          <w:rStyle w:val="8"/>
          <w:rFonts w:hint="default" w:ascii="Helvetica" w:hAnsi="Helvetica" w:eastAsia="Helvetica" w:cs="Helvetica"/>
          <w:b/>
          <w:bCs/>
          <w:i w:val="0"/>
          <w:iCs w:val="0"/>
          <w:caps w:val="0"/>
          <w:color w:val="555555"/>
          <w:spacing w:val="0"/>
          <w:sz w:val="24"/>
          <w:szCs w:val="24"/>
          <w:bdr w:val="none" w:color="auto" w:sz="0" w:space="0"/>
          <w:vertAlign w:val="baseline"/>
        </w:rPr>
        <w:t> </w:t>
      </w:r>
      <w:r>
        <w:rPr>
          <w:rFonts w:hint="default" w:ascii="仿宋_GB2312" w:hAnsi="Helvetica" w:eastAsia="仿宋_GB2312" w:cs="仿宋_GB2312"/>
          <w:i w:val="0"/>
          <w:iCs w:val="0"/>
          <w:caps w:val="0"/>
          <w:color w:val="555555"/>
          <w:spacing w:val="0"/>
          <w:sz w:val="30"/>
          <w:szCs w:val="30"/>
          <w:bdr w:val="none" w:color="auto" w:sz="0" w:space="0"/>
          <w:vertAlign w:val="baseline"/>
        </w:rPr>
        <w:t>跨单位、跨部门合作完成的项目由第一完成人或第一完成单位负责填报申报材料，按规定程序推荐。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600"/>
        <w:textAlignment w:val="baseline"/>
      </w:pPr>
      <w:r>
        <w:rPr>
          <w:rStyle w:val="8"/>
          <w:rFonts w:hint="default" w:ascii="仿宋_GB2312" w:hAnsi="Helvetica" w:eastAsia="仿宋_GB2312" w:cs="仿宋_GB2312"/>
          <w:b/>
          <w:bCs/>
          <w:i w:val="0"/>
          <w:iCs w:val="0"/>
          <w:caps w:val="0"/>
          <w:color w:val="555555"/>
          <w:spacing w:val="0"/>
          <w:sz w:val="30"/>
          <w:szCs w:val="30"/>
          <w:bdr w:val="none" w:color="auto" w:sz="0" w:space="0"/>
          <w:vertAlign w:val="baseline"/>
        </w:rPr>
        <w:t>第三十五条</w:t>
      </w:r>
      <w:r>
        <w:rPr>
          <w:rStyle w:val="8"/>
          <w:rFonts w:hint="default" w:ascii="Helvetica" w:hAnsi="Helvetica" w:eastAsia="Helvetica" w:cs="Helvetica"/>
          <w:b/>
          <w:bCs/>
          <w:i w:val="0"/>
          <w:iCs w:val="0"/>
          <w:caps w:val="0"/>
          <w:color w:val="555555"/>
          <w:spacing w:val="0"/>
          <w:sz w:val="24"/>
          <w:szCs w:val="24"/>
          <w:bdr w:val="none" w:color="auto" w:sz="0" w:space="0"/>
          <w:vertAlign w:val="baseline"/>
        </w:rPr>
        <w:t> </w:t>
      </w:r>
      <w:r>
        <w:rPr>
          <w:rFonts w:hint="default" w:ascii="仿宋_GB2312" w:hAnsi="Helvetica" w:eastAsia="仿宋_GB2312" w:cs="仿宋_GB2312"/>
          <w:i w:val="0"/>
          <w:iCs w:val="0"/>
          <w:caps w:val="0"/>
          <w:color w:val="555555"/>
          <w:spacing w:val="0"/>
          <w:sz w:val="30"/>
          <w:szCs w:val="30"/>
          <w:bdr w:val="none" w:color="auto" w:sz="0" w:space="0"/>
          <w:vertAlign w:val="baseline"/>
        </w:rPr>
        <w:t>长三角区域联合申报项目须由单位组织申报，第一完成单位须为本市单位，且由第一完成单位负责汇总申报材料，按规定程序推荐。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375"/>
        <w:jc w:val="left"/>
        <w:textAlignment w:val="baseline"/>
      </w:pPr>
      <w:r>
        <w:rPr>
          <w:rStyle w:val="8"/>
          <w:rFonts w:hint="default" w:ascii="仿宋_GB2312" w:hAnsi="Helvetica" w:eastAsia="仿宋_GB2312" w:cs="仿宋_GB2312"/>
          <w:b/>
          <w:bCs/>
          <w:i w:val="0"/>
          <w:iCs w:val="0"/>
          <w:caps w:val="0"/>
          <w:color w:val="555555"/>
          <w:spacing w:val="0"/>
          <w:sz w:val="30"/>
          <w:szCs w:val="30"/>
          <w:bdr w:val="none" w:color="auto" w:sz="0" w:space="0"/>
          <w:vertAlign w:val="baseline"/>
        </w:rPr>
        <w:t>第三十六条</w:t>
      </w:r>
      <w:r>
        <w:rPr>
          <w:rStyle w:val="8"/>
          <w:rFonts w:hint="default" w:ascii="Helvetica" w:hAnsi="Helvetica" w:eastAsia="Helvetica" w:cs="Helvetica"/>
          <w:b/>
          <w:bCs/>
          <w:i w:val="0"/>
          <w:iCs w:val="0"/>
          <w:caps w:val="0"/>
          <w:color w:val="555555"/>
          <w:spacing w:val="0"/>
          <w:sz w:val="24"/>
          <w:szCs w:val="24"/>
          <w:bdr w:val="none" w:color="auto" w:sz="0" w:space="0"/>
          <w:vertAlign w:val="baseline"/>
        </w:rPr>
        <w:t> </w:t>
      </w:r>
      <w:r>
        <w:rPr>
          <w:rFonts w:hint="default" w:ascii="仿宋_GB2312" w:hAnsi="Helvetica" w:eastAsia="仿宋_GB2312" w:cs="仿宋_GB2312"/>
          <w:i w:val="0"/>
          <w:iCs w:val="0"/>
          <w:caps w:val="0"/>
          <w:color w:val="555555"/>
          <w:spacing w:val="0"/>
          <w:sz w:val="30"/>
          <w:szCs w:val="30"/>
          <w:bdr w:val="none" w:color="auto" w:sz="0" w:space="0"/>
          <w:vertAlign w:val="baseline"/>
        </w:rPr>
        <w:t>管理办公室对申报的纸质材料进行初步审核，对不符合要求的申报表，管理办公室将及时通知申报人或组织在规定时间内补正，逾期不补正或经补正仍不符合要求的，将不提交评审。所有申报材料不予退回。</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375"/>
        <w:jc w:val="left"/>
        <w:textAlignment w:val="baseline"/>
      </w:pPr>
      <w:r>
        <w:rPr>
          <w:rStyle w:val="8"/>
          <w:rFonts w:hint="default" w:ascii="仿宋_GB2312" w:hAnsi="Helvetica" w:eastAsia="仿宋_GB2312" w:cs="仿宋_GB2312"/>
          <w:b/>
          <w:bCs/>
          <w:i w:val="0"/>
          <w:iCs w:val="0"/>
          <w:caps w:val="0"/>
          <w:color w:val="555555"/>
          <w:spacing w:val="0"/>
          <w:sz w:val="30"/>
          <w:szCs w:val="30"/>
          <w:bdr w:val="none" w:color="auto" w:sz="0" w:space="0"/>
          <w:vertAlign w:val="baseline"/>
        </w:rPr>
        <w:t>第三十七条</w:t>
      </w:r>
      <w:r>
        <w:rPr>
          <w:rStyle w:val="8"/>
          <w:rFonts w:hint="default" w:ascii="Helvetica" w:hAnsi="Helvetica" w:eastAsia="Helvetica" w:cs="Helvetica"/>
          <w:b/>
          <w:bCs/>
          <w:i w:val="0"/>
          <w:iCs w:val="0"/>
          <w:caps w:val="0"/>
          <w:color w:val="555555"/>
          <w:spacing w:val="0"/>
          <w:sz w:val="24"/>
          <w:szCs w:val="24"/>
          <w:bdr w:val="none" w:color="auto" w:sz="0" w:space="0"/>
          <w:vertAlign w:val="baseline"/>
        </w:rPr>
        <w:t> </w:t>
      </w:r>
      <w:r>
        <w:rPr>
          <w:rFonts w:hint="default" w:ascii="仿宋_GB2312" w:hAnsi="Helvetica" w:eastAsia="仿宋_GB2312" w:cs="仿宋_GB2312"/>
          <w:i w:val="0"/>
          <w:iCs w:val="0"/>
          <w:caps w:val="0"/>
          <w:color w:val="555555"/>
          <w:spacing w:val="0"/>
          <w:sz w:val="30"/>
          <w:szCs w:val="30"/>
          <w:bdr w:val="none" w:color="auto" w:sz="0" w:space="0"/>
          <w:vertAlign w:val="baseline"/>
        </w:rPr>
        <w:t>奖励委员会按上海科普奖的奖项设置制定相应类别的评审标准，专家委员会根据评审标准对项目进行分类评审，并提出评审结果和推荐意见。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375"/>
        <w:jc w:val="left"/>
        <w:textAlignment w:val="baseline"/>
      </w:pPr>
      <w:r>
        <w:rPr>
          <w:rStyle w:val="8"/>
          <w:rFonts w:hint="default" w:ascii="仿宋_GB2312" w:hAnsi="Helvetica" w:eastAsia="仿宋_GB2312" w:cs="仿宋_GB2312"/>
          <w:b/>
          <w:bCs/>
          <w:i w:val="0"/>
          <w:iCs w:val="0"/>
          <w:caps w:val="0"/>
          <w:color w:val="555555"/>
          <w:spacing w:val="0"/>
          <w:sz w:val="30"/>
          <w:szCs w:val="30"/>
          <w:bdr w:val="none" w:color="auto" w:sz="0" w:space="0"/>
          <w:vertAlign w:val="baseline"/>
        </w:rPr>
        <w:t>第三十八条</w:t>
      </w:r>
      <w:r>
        <w:rPr>
          <w:rStyle w:val="8"/>
          <w:rFonts w:hint="default" w:ascii="Helvetica" w:hAnsi="Helvetica" w:eastAsia="Helvetica" w:cs="Helvetica"/>
          <w:b/>
          <w:bCs/>
          <w:i w:val="0"/>
          <w:iCs w:val="0"/>
          <w:caps w:val="0"/>
          <w:color w:val="555555"/>
          <w:spacing w:val="0"/>
          <w:sz w:val="24"/>
          <w:szCs w:val="24"/>
          <w:bdr w:val="none" w:color="auto" w:sz="0" w:space="0"/>
          <w:vertAlign w:val="baseline"/>
        </w:rPr>
        <w:t> </w:t>
      </w:r>
      <w:r>
        <w:rPr>
          <w:rFonts w:hint="default" w:ascii="仿宋_GB2312" w:hAnsi="Helvetica" w:eastAsia="仿宋_GB2312" w:cs="仿宋_GB2312"/>
          <w:i w:val="0"/>
          <w:iCs w:val="0"/>
          <w:caps w:val="0"/>
          <w:color w:val="555555"/>
          <w:spacing w:val="0"/>
          <w:sz w:val="30"/>
          <w:szCs w:val="30"/>
          <w:bdr w:val="none" w:color="auto" w:sz="0" w:space="0"/>
          <w:vertAlign w:val="baseline"/>
        </w:rPr>
        <w:t>上海科普奖评审专家实行回避制度。凡与候选人或组织有直接利益关系的专家，不得参加该类别的评审。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375"/>
        <w:textAlignment w:val="baseline"/>
      </w:pPr>
      <w:r>
        <w:rPr>
          <w:rStyle w:val="8"/>
          <w:rFonts w:hint="default" w:ascii="仿宋_GB2312" w:hAnsi="Helvetica" w:eastAsia="仿宋_GB2312" w:cs="仿宋_GB2312"/>
          <w:b/>
          <w:bCs/>
          <w:i w:val="0"/>
          <w:iCs w:val="0"/>
          <w:caps w:val="0"/>
          <w:color w:val="555555"/>
          <w:spacing w:val="0"/>
          <w:sz w:val="30"/>
          <w:szCs w:val="30"/>
          <w:bdr w:val="none" w:color="auto" w:sz="0" w:space="0"/>
          <w:vertAlign w:val="baseline"/>
        </w:rPr>
        <w:t>第三十九条</w:t>
      </w:r>
      <w:r>
        <w:rPr>
          <w:rStyle w:val="8"/>
          <w:rFonts w:hint="default" w:ascii="Helvetica" w:hAnsi="Helvetica" w:eastAsia="Helvetica" w:cs="Helvetica"/>
          <w:b/>
          <w:bCs/>
          <w:i w:val="0"/>
          <w:iCs w:val="0"/>
          <w:caps w:val="0"/>
          <w:color w:val="555555"/>
          <w:spacing w:val="0"/>
          <w:sz w:val="24"/>
          <w:szCs w:val="24"/>
          <w:bdr w:val="none" w:color="auto" w:sz="0" w:space="0"/>
          <w:vertAlign w:val="baseline"/>
        </w:rPr>
        <w:t> </w:t>
      </w:r>
      <w:r>
        <w:rPr>
          <w:rFonts w:hint="default" w:ascii="仿宋_GB2312" w:hAnsi="Helvetica" w:eastAsia="仿宋_GB2312" w:cs="仿宋_GB2312"/>
          <w:i w:val="0"/>
          <w:iCs w:val="0"/>
          <w:caps w:val="0"/>
          <w:color w:val="555555"/>
          <w:spacing w:val="0"/>
          <w:sz w:val="30"/>
          <w:szCs w:val="30"/>
          <w:bdr w:val="none" w:color="auto" w:sz="0" w:space="0"/>
          <w:vertAlign w:val="baseline"/>
        </w:rPr>
        <w:t>管理办公室将专家委员会的评审结果和推荐意见报奖励委员会审核后，获奖项目将在上海科普奖网站（</w:t>
      </w:r>
      <w:r>
        <w:rPr>
          <w:rFonts w:hint="default" w:ascii="Helvetica" w:hAnsi="Helvetica" w:eastAsia="Helvetica" w:cs="Helvetica"/>
          <w:i w:val="0"/>
          <w:iCs w:val="0"/>
          <w:caps w:val="0"/>
          <w:color w:val="555555"/>
          <w:spacing w:val="0"/>
          <w:sz w:val="30"/>
          <w:szCs w:val="30"/>
          <w:bdr w:val="none" w:color="auto" w:sz="0" w:space="0"/>
          <w:vertAlign w:val="baseline"/>
        </w:rPr>
        <w:t>www.shkpj.org.cn</w:t>
      </w:r>
      <w:r>
        <w:rPr>
          <w:rFonts w:hint="default" w:ascii="仿宋_GB2312" w:hAnsi="Helvetica" w:eastAsia="仿宋_GB2312" w:cs="仿宋_GB2312"/>
          <w:i w:val="0"/>
          <w:iCs w:val="0"/>
          <w:caps w:val="0"/>
          <w:color w:val="555555"/>
          <w:spacing w:val="0"/>
          <w:sz w:val="30"/>
          <w:szCs w:val="30"/>
          <w:bdr w:val="none" w:color="auto" w:sz="0" w:space="0"/>
          <w:vertAlign w:val="baseline"/>
        </w:rPr>
        <w:t>）、上海科普教育发展基金会网站（</w:t>
      </w:r>
      <w:r>
        <w:rPr>
          <w:rFonts w:hint="default" w:ascii="Helvetica" w:hAnsi="Helvetica" w:eastAsia="Helvetica" w:cs="Helvetica"/>
          <w:i w:val="0"/>
          <w:iCs w:val="0"/>
          <w:caps w:val="0"/>
          <w:color w:val="555555"/>
          <w:spacing w:val="0"/>
          <w:sz w:val="30"/>
          <w:szCs w:val="30"/>
          <w:bdr w:val="none" w:color="auto" w:sz="0" w:space="0"/>
          <w:vertAlign w:val="baseline"/>
        </w:rPr>
        <w:t>www.ssedf.org.cn</w:t>
      </w:r>
      <w:r>
        <w:rPr>
          <w:rFonts w:hint="default" w:ascii="仿宋_GB2312" w:hAnsi="Helvetica" w:eastAsia="仿宋_GB2312" w:cs="仿宋_GB2312"/>
          <w:i w:val="0"/>
          <w:iCs w:val="0"/>
          <w:caps w:val="0"/>
          <w:color w:val="555555"/>
          <w:spacing w:val="0"/>
          <w:sz w:val="30"/>
          <w:szCs w:val="30"/>
          <w:bdr w:val="none" w:color="auto" w:sz="0" w:space="0"/>
          <w:vertAlign w:val="baseline"/>
        </w:rPr>
        <w:t>）及相关媒体上向社会公示，公示时间一般为十天。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375"/>
        <w:jc w:val="left"/>
        <w:textAlignment w:val="baseline"/>
      </w:pPr>
      <w:r>
        <w:rPr>
          <w:rStyle w:val="8"/>
          <w:rFonts w:hint="default" w:ascii="仿宋_GB2312" w:hAnsi="Helvetica" w:eastAsia="仿宋_GB2312" w:cs="仿宋_GB2312"/>
          <w:b/>
          <w:bCs/>
          <w:i w:val="0"/>
          <w:iCs w:val="0"/>
          <w:caps w:val="0"/>
          <w:color w:val="555555"/>
          <w:spacing w:val="0"/>
          <w:sz w:val="30"/>
          <w:szCs w:val="30"/>
          <w:bdr w:val="none" w:color="auto" w:sz="0" w:space="0"/>
          <w:vertAlign w:val="baseline"/>
        </w:rPr>
        <w:t>第四十条</w:t>
      </w:r>
      <w:r>
        <w:rPr>
          <w:rStyle w:val="8"/>
          <w:rFonts w:hint="default" w:ascii="Helvetica" w:hAnsi="Helvetica" w:eastAsia="Helvetica" w:cs="Helvetica"/>
          <w:b/>
          <w:bCs/>
          <w:i w:val="0"/>
          <w:iCs w:val="0"/>
          <w:caps w:val="0"/>
          <w:color w:val="555555"/>
          <w:spacing w:val="0"/>
          <w:sz w:val="24"/>
          <w:szCs w:val="24"/>
          <w:bdr w:val="none" w:color="auto" w:sz="0" w:space="0"/>
          <w:vertAlign w:val="baseline"/>
        </w:rPr>
        <w:t> </w:t>
      </w:r>
      <w:r>
        <w:rPr>
          <w:rFonts w:hint="default" w:ascii="仿宋_GB2312" w:hAnsi="Helvetica" w:eastAsia="仿宋_GB2312" w:cs="仿宋_GB2312"/>
          <w:i w:val="0"/>
          <w:iCs w:val="0"/>
          <w:caps w:val="0"/>
          <w:color w:val="555555"/>
          <w:spacing w:val="0"/>
          <w:sz w:val="30"/>
          <w:szCs w:val="30"/>
          <w:bdr w:val="none" w:color="auto" w:sz="0" w:space="0"/>
          <w:vertAlign w:val="baseline"/>
        </w:rPr>
        <w:t>对拟授奖的个人或组织有异议的个人或单位，须在公示期内实名向管理办公室提出复议，并同时提供必要的证明材料。个人提出异议的，应当在证明材料上签署真实姓名；以单位名义提出异议的，应当加盖单位公章并由单位负责人签字。异议的提出者必须对所提出的异议事项和证明材料承担应负的法律责任。管理办公室将及时处理并给出答复意见，对匿名举报及无证明材料的举报概不予以受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375"/>
        <w:jc w:val="left"/>
        <w:textAlignment w:val="baseline"/>
      </w:pPr>
      <w:r>
        <w:rPr>
          <w:rStyle w:val="8"/>
          <w:rFonts w:hint="default" w:ascii="仿宋_GB2312" w:hAnsi="Helvetica" w:eastAsia="仿宋_GB2312" w:cs="仿宋_GB2312"/>
          <w:b/>
          <w:bCs/>
          <w:i w:val="0"/>
          <w:iCs w:val="0"/>
          <w:caps w:val="0"/>
          <w:color w:val="555555"/>
          <w:spacing w:val="0"/>
          <w:sz w:val="30"/>
          <w:szCs w:val="30"/>
          <w:bdr w:val="none" w:color="auto" w:sz="0" w:space="0"/>
          <w:vertAlign w:val="baseline"/>
        </w:rPr>
        <w:t>第四十一条</w:t>
      </w:r>
      <w:r>
        <w:rPr>
          <w:rStyle w:val="8"/>
          <w:rFonts w:hint="default" w:ascii="Helvetica" w:hAnsi="Helvetica" w:eastAsia="Helvetica" w:cs="Helvetica"/>
          <w:b/>
          <w:bCs/>
          <w:i w:val="0"/>
          <w:iCs w:val="0"/>
          <w:caps w:val="0"/>
          <w:color w:val="555555"/>
          <w:spacing w:val="0"/>
          <w:sz w:val="24"/>
          <w:szCs w:val="24"/>
          <w:bdr w:val="none" w:color="auto" w:sz="0" w:space="0"/>
          <w:vertAlign w:val="baseline"/>
        </w:rPr>
        <w:t> </w:t>
      </w:r>
      <w:r>
        <w:rPr>
          <w:rFonts w:hint="default" w:ascii="仿宋_GB2312" w:hAnsi="Helvetica" w:eastAsia="仿宋_GB2312" w:cs="仿宋_GB2312"/>
          <w:i w:val="0"/>
          <w:iCs w:val="0"/>
          <w:caps w:val="0"/>
          <w:color w:val="555555"/>
          <w:spacing w:val="0"/>
          <w:sz w:val="30"/>
          <w:szCs w:val="30"/>
          <w:bdr w:val="none" w:color="auto" w:sz="0" w:space="0"/>
          <w:vertAlign w:val="baseline"/>
        </w:rPr>
        <w:t>推荐单位或个人、申报个人或组织对评审等级有意见的，不属于异议范围。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375"/>
        <w:jc w:val="left"/>
        <w:textAlignment w:val="baseline"/>
      </w:pPr>
      <w:r>
        <w:rPr>
          <w:rStyle w:val="8"/>
          <w:rFonts w:hint="default" w:ascii="仿宋_GB2312" w:hAnsi="Helvetica" w:eastAsia="仿宋_GB2312" w:cs="仿宋_GB2312"/>
          <w:b/>
          <w:bCs/>
          <w:i w:val="0"/>
          <w:iCs w:val="0"/>
          <w:caps w:val="0"/>
          <w:color w:val="555555"/>
          <w:spacing w:val="0"/>
          <w:sz w:val="30"/>
          <w:szCs w:val="30"/>
          <w:bdr w:val="none" w:color="auto" w:sz="0" w:space="0"/>
          <w:vertAlign w:val="baseline"/>
        </w:rPr>
        <w:t>第四十二条</w:t>
      </w:r>
      <w:r>
        <w:rPr>
          <w:rStyle w:val="8"/>
          <w:rFonts w:hint="default" w:ascii="Helvetica" w:hAnsi="Helvetica" w:eastAsia="Helvetica" w:cs="Helvetica"/>
          <w:b/>
          <w:bCs/>
          <w:i w:val="0"/>
          <w:iCs w:val="0"/>
          <w:caps w:val="0"/>
          <w:color w:val="555555"/>
          <w:spacing w:val="0"/>
          <w:sz w:val="24"/>
          <w:szCs w:val="24"/>
          <w:bdr w:val="none" w:color="auto" w:sz="0" w:space="0"/>
          <w:vertAlign w:val="baseline"/>
        </w:rPr>
        <w:t> </w:t>
      </w:r>
      <w:r>
        <w:rPr>
          <w:rFonts w:hint="default" w:ascii="仿宋_GB2312" w:hAnsi="Helvetica" w:eastAsia="仿宋_GB2312" w:cs="仿宋_GB2312"/>
          <w:i w:val="0"/>
          <w:iCs w:val="0"/>
          <w:caps w:val="0"/>
          <w:color w:val="555555"/>
          <w:spacing w:val="0"/>
          <w:sz w:val="30"/>
          <w:szCs w:val="30"/>
          <w:bdr w:val="none" w:color="auto" w:sz="0" w:space="0"/>
          <w:vertAlign w:val="baseline"/>
        </w:rPr>
        <w:t>《奖励办法》第三章第二十五条规定的</w:t>
      </w:r>
      <w:r>
        <w:rPr>
          <w:rFonts w:hint="default" w:ascii="Helvetica" w:hAnsi="Helvetica" w:eastAsia="Helvetica" w:cs="Helvetica"/>
          <w:i w:val="0"/>
          <w:iCs w:val="0"/>
          <w:caps w:val="0"/>
          <w:color w:val="555555"/>
          <w:spacing w:val="0"/>
          <w:sz w:val="30"/>
          <w:szCs w:val="30"/>
          <w:bdr w:val="none" w:color="auto" w:sz="0" w:space="0"/>
          <w:vertAlign w:val="baseline"/>
        </w:rPr>
        <w:t>“</w:t>
      </w:r>
      <w:r>
        <w:rPr>
          <w:rFonts w:hint="default" w:ascii="仿宋_GB2312" w:hAnsi="Helvetica" w:eastAsia="仿宋_GB2312" w:cs="仿宋_GB2312"/>
          <w:i w:val="0"/>
          <w:iCs w:val="0"/>
          <w:caps w:val="0"/>
          <w:color w:val="555555"/>
          <w:spacing w:val="0"/>
          <w:sz w:val="30"/>
          <w:szCs w:val="30"/>
          <w:bdr w:val="none" w:color="auto" w:sz="0" w:space="0"/>
          <w:vertAlign w:val="baseline"/>
        </w:rPr>
        <w:t>欢迎社会各界参与设奖</w:t>
      </w:r>
      <w:r>
        <w:rPr>
          <w:rFonts w:hint="default" w:ascii="Helvetica" w:hAnsi="Helvetica" w:eastAsia="Helvetica" w:cs="Helvetica"/>
          <w:i w:val="0"/>
          <w:iCs w:val="0"/>
          <w:caps w:val="0"/>
          <w:color w:val="555555"/>
          <w:spacing w:val="0"/>
          <w:sz w:val="30"/>
          <w:szCs w:val="30"/>
          <w:bdr w:val="none" w:color="auto" w:sz="0" w:space="0"/>
          <w:vertAlign w:val="baseline"/>
        </w:rPr>
        <w:t>”</w:t>
      </w:r>
      <w:r>
        <w:rPr>
          <w:rFonts w:hint="default" w:ascii="仿宋_GB2312" w:hAnsi="Helvetica" w:eastAsia="仿宋_GB2312" w:cs="仿宋_GB2312"/>
          <w:i w:val="0"/>
          <w:iCs w:val="0"/>
          <w:caps w:val="0"/>
          <w:color w:val="555555"/>
          <w:spacing w:val="0"/>
          <w:sz w:val="30"/>
          <w:szCs w:val="30"/>
          <w:bdr w:val="none" w:color="auto" w:sz="0" w:space="0"/>
          <w:vertAlign w:val="baseline"/>
        </w:rPr>
        <w:t>，是指奖励委员会鼓励社会力量出资或以其它各种方式参与设奖或评奖工作，需要冠名或另外设置奖项的，由管理办公室与其具体协商，确定评奖方案和致谢方式。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jc w:val="center"/>
        <w:textAlignment w:val="baseline"/>
      </w:pPr>
      <w:r>
        <w:rPr>
          <w:rFonts w:hint="eastAsia" w:ascii="黑体" w:hAnsi="宋体" w:eastAsia="黑体" w:cs="黑体"/>
          <w:i w:val="0"/>
          <w:iCs w:val="0"/>
          <w:caps w:val="0"/>
          <w:color w:val="555555"/>
          <w:spacing w:val="0"/>
          <w:sz w:val="31"/>
          <w:szCs w:val="31"/>
          <w:bdr w:val="none" w:color="auto" w:sz="0" w:space="0"/>
          <w:vertAlign w:val="baseline"/>
        </w:rPr>
        <w:t>第四章</w:t>
      </w:r>
      <w:r>
        <w:rPr>
          <w:rFonts w:hint="default" w:ascii="Helvetica" w:hAnsi="Helvetica" w:eastAsia="Helvetica" w:cs="Helvetica"/>
          <w:i w:val="0"/>
          <w:iCs w:val="0"/>
          <w:caps w:val="0"/>
          <w:color w:val="555555"/>
          <w:spacing w:val="0"/>
          <w:sz w:val="24"/>
          <w:szCs w:val="24"/>
          <w:bdr w:val="none" w:color="auto" w:sz="0" w:space="0"/>
          <w:vertAlign w:val="baseline"/>
        </w:rPr>
        <w:t> </w:t>
      </w:r>
      <w:r>
        <w:rPr>
          <w:rFonts w:hint="eastAsia" w:ascii="黑体" w:hAnsi="宋体" w:eastAsia="黑体" w:cs="黑体"/>
          <w:i w:val="0"/>
          <w:iCs w:val="0"/>
          <w:caps w:val="0"/>
          <w:color w:val="555555"/>
          <w:spacing w:val="0"/>
          <w:sz w:val="31"/>
          <w:szCs w:val="31"/>
          <w:bdr w:val="none" w:color="auto" w:sz="0" w:space="0"/>
          <w:vertAlign w:val="baseline"/>
        </w:rPr>
        <w:t>罚则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600"/>
        <w:textAlignment w:val="baseline"/>
      </w:pPr>
      <w:r>
        <w:rPr>
          <w:rStyle w:val="8"/>
          <w:rFonts w:hint="default" w:ascii="仿宋_GB2312" w:hAnsi="Helvetica" w:eastAsia="仿宋_GB2312" w:cs="仿宋_GB2312"/>
          <w:b/>
          <w:bCs/>
          <w:i w:val="0"/>
          <w:iCs w:val="0"/>
          <w:caps w:val="0"/>
          <w:color w:val="555555"/>
          <w:spacing w:val="0"/>
          <w:sz w:val="30"/>
          <w:szCs w:val="30"/>
          <w:bdr w:val="none" w:color="auto" w:sz="0" w:space="0"/>
          <w:vertAlign w:val="baseline"/>
        </w:rPr>
        <w:t>第四十三条</w:t>
      </w:r>
      <w:r>
        <w:rPr>
          <w:rStyle w:val="8"/>
          <w:rFonts w:hint="default" w:ascii="Helvetica" w:hAnsi="Helvetica" w:eastAsia="Helvetica" w:cs="Helvetica"/>
          <w:b/>
          <w:bCs/>
          <w:i w:val="0"/>
          <w:iCs w:val="0"/>
          <w:caps w:val="0"/>
          <w:color w:val="555555"/>
          <w:spacing w:val="0"/>
          <w:sz w:val="24"/>
          <w:szCs w:val="24"/>
          <w:bdr w:val="none" w:color="auto" w:sz="0" w:space="0"/>
          <w:vertAlign w:val="baseline"/>
        </w:rPr>
        <w:t> </w:t>
      </w:r>
      <w:r>
        <w:rPr>
          <w:rFonts w:hint="default" w:ascii="仿宋_GB2312" w:hAnsi="Helvetica" w:eastAsia="仿宋_GB2312" w:cs="仿宋_GB2312"/>
          <w:i w:val="0"/>
          <w:iCs w:val="0"/>
          <w:caps w:val="0"/>
          <w:color w:val="555555"/>
          <w:spacing w:val="0"/>
          <w:sz w:val="30"/>
          <w:szCs w:val="30"/>
          <w:bdr w:val="none" w:color="auto" w:sz="0" w:space="0"/>
          <w:vertAlign w:val="baseline"/>
        </w:rPr>
        <w:t>弄虚作假或以其它不正当手段获得上海科普奖的个人和组织，经查实，由管理办公室报奖励委员会批准后撤销奖励，追回证书和奖金，并取消下一年的参评资格。</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600"/>
        <w:textAlignment w:val="baseline"/>
      </w:pPr>
      <w:r>
        <w:rPr>
          <w:rStyle w:val="8"/>
          <w:rFonts w:hint="default" w:ascii="仿宋_GB2312" w:hAnsi="Helvetica" w:eastAsia="仿宋_GB2312" w:cs="仿宋_GB2312"/>
          <w:b/>
          <w:bCs/>
          <w:i w:val="0"/>
          <w:iCs w:val="0"/>
          <w:caps w:val="0"/>
          <w:color w:val="555555"/>
          <w:spacing w:val="0"/>
          <w:sz w:val="30"/>
          <w:szCs w:val="30"/>
          <w:bdr w:val="none" w:color="auto" w:sz="0" w:space="0"/>
          <w:vertAlign w:val="baseline"/>
        </w:rPr>
        <w:t>第四十四条</w:t>
      </w:r>
      <w:r>
        <w:rPr>
          <w:rStyle w:val="8"/>
          <w:rFonts w:hint="default" w:ascii="Helvetica" w:hAnsi="Helvetica" w:eastAsia="Helvetica" w:cs="Helvetica"/>
          <w:b/>
          <w:bCs/>
          <w:i w:val="0"/>
          <w:iCs w:val="0"/>
          <w:caps w:val="0"/>
          <w:color w:val="555555"/>
          <w:spacing w:val="0"/>
          <w:sz w:val="24"/>
          <w:szCs w:val="24"/>
          <w:bdr w:val="none" w:color="auto" w:sz="0" w:space="0"/>
          <w:vertAlign w:val="baseline"/>
        </w:rPr>
        <w:t> </w:t>
      </w:r>
      <w:r>
        <w:rPr>
          <w:rFonts w:hint="default" w:ascii="仿宋_GB2312" w:hAnsi="Helvetica" w:eastAsia="仿宋_GB2312" w:cs="仿宋_GB2312"/>
          <w:i w:val="0"/>
          <w:iCs w:val="0"/>
          <w:caps w:val="0"/>
          <w:color w:val="555555"/>
          <w:spacing w:val="0"/>
          <w:sz w:val="30"/>
          <w:szCs w:val="30"/>
          <w:bdr w:val="none" w:color="auto" w:sz="0" w:space="0"/>
          <w:vertAlign w:val="baseline"/>
        </w:rPr>
        <w:t>对上海科普奖推荐单位和个人提供虚假数据、材料，协助他人骗取上海科普奖的，经查实，由管理办公室通报批评；情节严重的，暂停或者取消其推荐资格，并由上海科普教育发展基金会转有关部门处理。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jc w:val="center"/>
        <w:textAlignment w:val="baseline"/>
      </w:pPr>
      <w:r>
        <w:rPr>
          <w:rFonts w:hint="eastAsia" w:ascii="黑体" w:hAnsi="宋体" w:eastAsia="黑体" w:cs="黑体"/>
          <w:i w:val="0"/>
          <w:iCs w:val="0"/>
          <w:caps w:val="0"/>
          <w:color w:val="555555"/>
          <w:spacing w:val="0"/>
          <w:sz w:val="31"/>
          <w:szCs w:val="31"/>
          <w:bdr w:val="none" w:color="auto" w:sz="0" w:space="0"/>
          <w:vertAlign w:val="baseline"/>
        </w:rPr>
        <w:t>第五章</w:t>
      </w:r>
      <w:r>
        <w:rPr>
          <w:rFonts w:hint="default" w:ascii="Helvetica" w:hAnsi="Helvetica" w:eastAsia="Helvetica" w:cs="Helvetica"/>
          <w:i w:val="0"/>
          <w:iCs w:val="0"/>
          <w:caps w:val="0"/>
          <w:color w:val="555555"/>
          <w:spacing w:val="0"/>
          <w:sz w:val="24"/>
          <w:szCs w:val="24"/>
          <w:bdr w:val="none" w:color="auto" w:sz="0" w:space="0"/>
          <w:vertAlign w:val="baseline"/>
        </w:rPr>
        <w:t> </w:t>
      </w:r>
      <w:r>
        <w:rPr>
          <w:rFonts w:hint="eastAsia" w:ascii="黑体" w:hAnsi="宋体" w:eastAsia="黑体" w:cs="黑体"/>
          <w:i w:val="0"/>
          <w:iCs w:val="0"/>
          <w:caps w:val="0"/>
          <w:color w:val="555555"/>
          <w:spacing w:val="0"/>
          <w:sz w:val="31"/>
          <w:szCs w:val="31"/>
          <w:bdr w:val="none" w:color="auto" w:sz="0" w:space="0"/>
          <w:vertAlign w:val="baseline"/>
        </w:rPr>
        <w:t>附则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600"/>
        <w:textAlignment w:val="baseline"/>
      </w:pPr>
      <w:r>
        <w:rPr>
          <w:rStyle w:val="8"/>
          <w:rFonts w:hint="default" w:ascii="仿宋_GB2312" w:hAnsi="Helvetica" w:eastAsia="仿宋_GB2312" w:cs="仿宋_GB2312"/>
          <w:b/>
          <w:bCs/>
          <w:i w:val="0"/>
          <w:iCs w:val="0"/>
          <w:caps w:val="0"/>
          <w:color w:val="555555"/>
          <w:spacing w:val="0"/>
          <w:sz w:val="30"/>
          <w:szCs w:val="30"/>
          <w:bdr w:val="none" w:color="auto" w:sz="0" w:space="0"/>
          <w:vertAlign w:val="baseline"/>
        </w:rPr>
        <w:t>第四十五条</w:t>
      </w:r>
      <w:r>
        <w:rPr>
          <w:rFonts w:hint="default" w:ascii="Helvetica" w:hAnsi="Helvetica" w:eastAsia="Helvetica" w:cs="Helvetica"/>
          <w:i w:val="0"/>
          <w:iCs w:val="0"/>
          <w:caps w:val="0"/>
          <w:color w:val="555555"/>
          <w:spacing w:val="0"/>
          <w:sz w:val="24"/>
          <w:szCs w:val="24"/>
          <w:bdr w:val="none" w:color="auto" w:sz="0" w:space="0"/>
          <w:vertAlign w:val="baseline"/>
        </w:rPr>
        <w:t> </w:t>
      </w:r>
      <w:r>
        <w:rPr>
          <w:rFonts w:hint="default" w:ascii="仿宋_GB2312" w:hAnsi="Helvetica" w:eastAsia="仿宋_GB2312" w:cs="仿宋_GB2312"/>
          <w:i w:val="0"/>
          <w:iCs w:val="0"/>
          <w:caps w:val="0"/>
          <w:color w:val="555555"/>
          <w:spacing w:val="0"/>
          <w:sz w:val="30"/>
          <w:szCs w:val="30"/>
          <w:bdr w:val="none" w:color="auto" w:sz="0" w:space="0"/>
          <w:vertAlign w:val="baseline"/>
        </w:rPr>
        <w:t>本细则由上海科普奖管理办公室根据《奖励办法》制定，并负责解释。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600"/>
        <w:textAlignment w:val="baseline"/>
      </w:pPr>
      <w:r>
        <w:rPr>
          <w:rStyle w:val="8"/>
          <w:rFonts w:hint="default" w:ascii="仿宋_GB2312" w:hAnsi="Helvetica" w:eastAsia="仿宋_GB2312" w:cs="仿宋_GB2312"/>
          <w:b/>
          <w:bCs/>
          <w:i w:val="0"/>
          <w:iCs w:val="0"/>
          <w:caps w:val="0"/>
          <w:color w:val="555555"/>
          <w:spacing w:val="0"/>
          <w:sz w:val="30"/>
          <w:szCs w:val="30"/>
          <w:bdr w:val="none" w:color="auto" w:sz="0" w:space="0"/>
          <w:vertAlign w:val="baseline"/>
        </w:rPr>
        <w:t>第四十六条</w:t>
      </w:r>
      <w:r>
        <w:rPr>
          <w:rStyle w:val="8"/>
          <w:rFonts w:hint="default" w:ascii="Helvetica" w:hAnsi="Helvetica" w:eastAsia="Helvetica" w:cs="Helvetica"/>
          <w:b/>
          <w:bCs/>
          <w:i w:val="0"/>
          <w:iCs w:val="0"/>
          <w:caps w:val="0"/>
          <w:color w:val="555555"/>
          <w:spacing w:val="0"/>
          <w:sz w:val="24"/>
          <w:szCs w:val="24"/>
          <w:bdr w:val="none" w:color="auto" w:sz="0" w:space="0"/>
          <w:vertAlign w:val="baseline"/>
        </w:rPr>
        <w:t> </w:t>
      </w:r>
      <w:r>
        <w:rPr>
          <w:rFonts w:hint="default" w:ascii="仿宋_GB2312" w:hAnsi="Helvetica" w:eastAsia="仿宋_GB2312" w:cs="仿宋_GB2312"/>
          <w:i w:val="0"/>
          <w:iCs w:val="0"/>
          <w:caps w:val="0"/>
          <w:color w:val="555555"/>
          <w:spacing w:val="0"/>
          <w:sz w:val="30"/>
          <w:szCs w:val="30"/>
          <w:bdr w:val="none" w:color="auto" w:sz="0" w:space="0"/>
          <w:vertAlign w:val="baseline"/>
        </w:rPr>
        <w:t>本细则自二</w:t>
      </w:r>
      <w:r>
        <w:rPr>
          <w:rFonts w:ascii="微软雅黑" w:hAnsi="微软雅黑" w:eastAsia="微软雅黑" w:cs="微软雅黑"/>
          <w:i w:val="0"/>
          <w:iCs w:val="0"/>
          <w:caps w:val="0"/>
          <w:color w:val="555555"/>
          <w:spacing w:val="0"/>
          <w:sz w:val="30"/>
          <w:szCs w:val="30"/>
          <w:bdr w:val="none" w:color="auto" w:sz="0" w:space="0"/>
          <w:vertAlign w:val="baseline"/>
        </w:rPr>
        <w:t>〇</w:t>
      </w:r>
      <w:r>
        <w:rPr>
          <w:rFonts w:hint="default" w:ascii="仿宋_GB2312" w:hAnsi="Helvetica" w:eastAsia="仿宋_GB2312" w:cs="仿宋_GB2312"/>
          <w:i w:val="0"/>
          <w:iCs w:val="0"/>
          <w:caps w:val="0"/>
          <w:color w:val="555555"/>
          <w:spacing w:val="0"/>
          <w:sz w:val="30"/>
          <w:szCs w:val="30"/>
          <w:bdr w:val="none" w:color="auto" w:sz="0" w:space="0"/>
          <w:vertAlign w:val="baseline"/>
        </w:rPr>
        <w:t>二</w:t>
      </w:r>
      <w:r>
        <w:rPr>
          <w:rFonts w:hint="eastAsia" w:ascii="微软雅黑" w:hAnsi="微软雅黑" w:eastAsia="微软雅黑" w:cs="微软雅黑"/>
          <w:i w:val="0"/>
          <w:iCs w:val="0"/>
          <w:caps w:val="0"/>
          <w:color w:val="555555"/>
          <w:spacing w:val="0"/>
          <w:sz w:val="30"/>
          <w:szCs w:val="30"/>
          <w:bdr w:val="none" w:color="auto" w:sz="0" w:space="0"/>
          <w:vertAlign w:val="baseline"/>
        </w:rPr>
        <w:t>一</w:t>
      </w:r>
      <w:r>
        <w:rPr>
          <w:rFonts w:hint="default" w:ascii="仿宋_GB2312" w:hAnsi="Helvetica" w:eastAsia="仿宋_GB2312" w:cs="仿宋_GB2312"/>
          <w:i w:val="0"/>
          <w:iCs w:val="0"/>
          <w:caps w:val="0"/>
          <w:color w:val="555555"/>
          <w:spacing w:val="0"/>
          <w:sz w:val="30"/>
          <w:szCs w:val="30"/>
          <w:bdr w:val="none" w:color="auto" w:sz="0" w:space="0"/>
          <w:vertAlign w:val="baseline"/>
        </w:rPr>
        <w:t>年五月发布之日起施行。</w:t>
      </w:r>
    </w:p>
    <w:p>
      <w:pPr>
        <w:keepNext w:val="0"/>
        <w:keepLines w:val="0"/>
        <w:pageBreakBefore w:val="0"/>
        <w:kinsoku/>
        <w:wordWrap/>
        <w:overflowPunct/>
        <w:topLinePunct w:val="0"/>
        <w:autoSpaceDE/>
        <w:autoSpaceDN/>
        <w:bidi w:val="0"/>
        <w:adjustRightInd/>
        <w:snapToGrid/>
        <w:spacing w:line="240" w:lineRule="auto"/>
      </w:pPr>
    </w:p>
    <w:sectPr>
      <w:pgSz w:w="11906" w:h="16838"/>
      <w:pgMar w:top="1247" w:right="1080" w:bottom="1247" w:left="108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582FB4"/>
    <w:rsid w:val="4B582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2021-06-03T13:29:00Z</dcterms:created>
  <dc:creator>Lyzheng</dc:creator>
  <cp:lastModifiedBy>Lyzheng</cp:lastModifiedBy>
  <dcterms:modified xsi:type="dcterms:W3CDTF">2021-06-03T13:31:28Z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6D5157E780594A8A87CD118C3028C3E3</vt:lpwstr>
  </property>
</Properties>
</file>