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D36" w:rsidRPr="00413D82" w:rsidRDefault="00060D36" w:rsidP="00060D36">
      <w:pPr>
        <w:spacing w:line="600" w:lineRule="auto"/>
        <w:rPr>
          <w:b/>
          <w:sz w:val="28"/>
        </w:rPr>
      </w:pPr>
      <w:r w:rsidRPr="00753D24">
        <w:rPr>
          <w:rFonts w:hint="eastAsia"/>
          <w:sz w:val="28"/>
        </w:rPr>
        <w:t>附件</w:t>
      </w:r>
      <w:r>
        <w:rPr>
          <w:rFonts w:hint="eastAsia"/>
          <w:sz w:val="28"/>
        </w:rPr>
        <w:t>4</w:t>
      </w:r>
      <w:r>
        <w:rPr>
          <w:rFonts w:hint="eastAsia"/>
          <w:b/>
          <w:sz w:val="28"/>
        </w:rPr>
        <w:t xml:space="preserve">       </w:t>
      </w:r>
      <w:r w:rsidRPr="00413D82">
        <w:rPr>
          <w:rFonts w:hint="eastAsia"/>
          <w:b/>
          <w:sz w:val="28"/>
        </w:rPr>
        <w:t>上海工程技术大学校内转专业网上申请操作指南</w:t>
      </w:r>
    </w:p>
    <w:p w:rsidR="00060D36" w:rsidRDefault="00060D36" w:rsidP="00060D36">
      <w:pPr>
        <w:spacing w:line="480" w:lineRule="auto"/>
        <w:ind w:rightChars="-108" w:right="-227"/>
        <w:jc w:val="center"/>
        <w:rPr>
          <w:b/>
        </w:rPr>
      </w:pPr>
      <w:r>
        <w:rPr>
          <w:rFonts w:hint="eastAsia"/>
          <w:b/>
        </w:rPr>
        <w:t>（</w:t>
      </w:r>
      <w:r w:rsidRPr="00066D41">
        <w:rPr>
          <w:rFonts w:hint="eastAsia"/>
          <w:b/>
        </w:rPr>
        <w:t>*</w:t>
      </w:r>
      <w:r w:rsidRPr="00066D41">
        <w:rPr>
          <w:rFonts w:hint="eastAsia"/>
          <w:b/>
        </w:rPr>
        <w:t>注意：</w:t>
      </w:r>
      <w:r>
        <w:rPr>
          <w:rFonts w:hint="eastAsia"/>
          <w:b/>
        </w:rPr>
        <w:t>2018</w:t>
      </w:r>
      <w:r w:rsidRPr="00066D41">
        <w:rPr>
          <w:rFonts w:hint="eastAsia"/>
          <w:b/>
        </w:rPr>
        <w:t>级申请选择“校内插班”，</w:t>
      </w:r>
      <w:r>
        <w:rPr>
          <w:rFonts w:hint="eastAsia"/>
          <w:b/>
        </w:rPr>
        <w:t>2017</w:t>
      </w:r>
      <w:r w:rsidRPr="00066D41">
        <w:rPr>
          <w:rFonts w:hint="eastAsia"/>
          <w:b/>
        </w:rPr>
        <w:t>级申请选择“平台内”</w:t>
      </w:r>
      <w:r>
        <w:rPr>
          <w:rFonts w:hint="eastAsia"/>
          <w:b/>
        </w:rPr>
        <w:t>）</w:t>
      </w:r>
    </w:p>
    <w:p w:rsidR="00060D36" w:rsidRPr="00753D24" w:rsidRDefault="00060D36" w:rsidP="00060D36">
      <w:pPr>
        <w:pStyle w:val="a5"/>
        <w:numPr>
          <w:ilvl w:val="0"/>
          <w:numId w:val="1"/>
        </w:numPr>
        <w:tabs>
          <w:tab w:val="left" w:pos="312"/>
        </w:tabs>
        <w:spacing w:line="360" w:lineRule="auto"/>
        <w:ind w:firstLineChars="0"/>
        <w:rPr>
          <w:sz w:val="22"/>
        </w:rPr>
      </w:pPr>
      <w:r w:rsidRPr="00753D24">
        <w:rPr>
          <w:rFonts w:hint="eastAsia"/>
          <w:sz w:val="22"/>
        </w:rPr>
        <w:t>登陆学生端申请（点击进入模块“课程”</w:t>
      </w:r>
      <w:r w:rsidRPr="00753D24">
        <w:rPr>
          <w:rFonts w:hint="eastAsia"/>
          <w:sz w:val="22"/>
        </w:rPr>
        <w:t>&gt;&gt;</w:t>
      </w:r>
      <w:r w:rsidRPr="00753D24">
        <w:rPr>
          <w:rFonts w:hint="eastAsia"/>
          <w:sz w:val="22"/>
        </w:rPr>
        <w:t>“转专业申请（校内插班）”或“转专业申请（平台内）”）进入转专业学生申请界面</w:t>
      </w:r>
    </w:p>
    <w:p w:rsidR="00060D36" w:rsidRDefault="00060D36" w:rsidP="00060D36">
      <w:pPr>
        <w:spacing w:line="360" w:lineRule="auto"/>
      </w:pPr>
      <w:r>
        <w:rPr>
          <w:noProof/>
        </w:rPr>
        <w:drawing>
          <wp:inline distT="0" distB="0" distL="114300" distR="114300" wp14:anchorId="09A8FEF6" wp14:editId="3349EB99">
            <wp:extent cx="5924550" cy="10572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t="1" b="42300"/>
                    <a:stretch/>
                  </pic:blipFill>
                  <pic:spPr bwMode="auto">
                    <a:xfrm>
                      <a:off x="0" y="0"/>
                      <a:ext cx="5955207" cy="1062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0D36" w:rsidRPr="00753D24" w:rsidRDefault="00060D36" w:rsidP="00060D36">
      <w:pPr>
        <w:pStyle w:val="a5"/>
        <w:numPr>
          <w:ilvl w:val="0"/>
          <w:numId w:val="1"/>
        </w:numPr>
        <w:tabs>
          <w:tab w:val="left" w:pos="312"/>
        </w:tabs>
        <w:spacing w:line="360" w:lineRule="auto"/>
        <w:ind w:firstLineChars="0"/>
        <w:rPr>
          <w:sz w:val="22"/>
        </w:rPr>
      </w:pPr>
      <w:r w:rsidRPr="00753D24">
        <w:rPr>
          <w:rFonts w:hint="eastAsia"/>
          <w:sz w:val="22"/>
        </w:rPr>
        <w:t>点击【申请】按钮，选中轮次和转入的目标专业后，点击【完成】按钮；</w:t>
      </w:r>
    </w:p>
    <w:p w:rsidR="00060D36" w:rsidRDefault="00060D36" w:rsidP="00060D36">
      <w:pPr>
        <w:spacing w:line="360" w:lineRule="auto"/>
      </w:pPr>
      <w:r>
        <w:rPr>
          <w:noProof/>
        </w:rPr>
        <w:drawing>
          <wp:inline distT="0" distB="0" distL="114300" distR="114300" wp14:anchorId="4C11F5FC" wp14:editId="6816A654">
            <wp:extent cx="5893232" cy="13144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b="17857"/>
                    <a:stretch/>
                  </pic:blipFill>
                  <pic:spPr bwMode="auto">
                    <a:xfrm>
                      <a:off x="0" y="0"/>
                      <a:ext cx="5900347" cy="1316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0D36" w:rsidRDefault="00060D36" w:rsidP="00060D36">
      <w:pPr>
        <w:spacing w:line="360" w:lineRule="auto"/>
      </w:pPr>
      <w:r>
        <w:rPr>
          <w:noProof/>
        </w:rPr>
        <w:drawing>
          <wp:inline distT="0" distB="0" distL="114300" distR="114300" wp14:anchorId="068AD805" wp14:editId="178DE108">
            <wp:extent cx="5886450" cy="10191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b="35139"/>
                    <a:stretch/>
                  </pic:blipFill>
                  <pic:spPr bwMode="auto">
                    <a:xfrm>
                      <a:off x="0" y="0"/>
                      <a:ext cx="5888152" cy="101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0D36" w:rsidRPr="004F12A6" w:rsidRDefault="00060D36" w:rsidP="00060D36">
      <w:pPr>
        <w:numPr>
          <w:ilvl w:val="0"/>
          <w:numId w:val="1"/>
        </w:numPr>
        <w:tabs>
          <w:tab w:val="left" w:pos="312"/>
        </w:tabs>
        <w:spacing w:line="360" w:lineRule="auto"/>
        <w:rPr>
          <w:b/>
        </w:rPr>
      </w:pPr>
      <w:r w:rsidRPr="004F12A6">
        <w:rPr>
          <w:rFonts w:hint="eastAsia"/>
          <w:b/>
        </w:rPr>
        <w:t>申请完成后，选中，点击【提交】按钮，提交完毕才视为申请有效；</w:t>
      </w:r>
    </w:p>
    <w:p w:rsidR="00060D36" w:rsidRDefault="00060D36" w:rsidP="00060D36">
      <w:pPr>
        <w:spacing w:line="360" w:lineRule="auto"/>
      </w:pPr>
      <w:r>
        <w:rPr>
          <w:noProof/>
        </w:rPr>
        <w:drawing>
          <wp:inline distT="0" distB="0" distL="114300" distR="114300" wp14:anchorId="5ABF8049" wp14:editId="7FA9525F">
            <wp:extent cx="5847473" cy="1143000"/>
            <wp:effectExtent l="0" t="0" r="127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 rotWithShape="1">
                    <a:blip r:embed="rId11"/>
                    <a:srcRect b="32584"/>
                    <a:stretch/>
                  </pic:blipFill>
                  <pic:spPr bwMode="auto">
                    <a:xfrm>
                      <a:off x="0" y="0"/>
                      <a:ext cx="5861479" cy="1145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4B49" w:rsidRDefault="00060D36" w:rsidP="00060D36">
      <w:pPr>
        <w:spacing w:line="360" w:lineRule="auto"/>
      </w:pPr>
      <w:r>
        <w:rPr>
          <w:noProof/>
        </w:rPr>
        <w:drawing>
          <wp:inline distT="0" distB="0" distL="114300" distR="114300" wp14:anchorId="6C660A39" wp14:editId="21A31BAE">
            <wp:extent cx="5873952" cy="144780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98125" cy="1453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4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E0D" w:rsidRDefault="00863E0D" w:rsidP="00060D36">
      <w:r>
        <w:separator/>
      </w:r>
    </w:p>
  </w:endnote>
  <w:endnote w:type="continuationSeparator" w:id="0">
    <w:p w:rsidR="00863E0D" w:rsidRDefault="00863E0D" w:rsidP="00060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E0D" w:rsidRDefault="00863E0D" w:rsidP="00060D36">
      <w:r>
        <w:separator/>
      </w:r>
    </w:p>
  </w:footnote>
  <w:footnote w:type="continuationSeparator" w:id="0">
    <w:p w:rsidR="00863E0D" w:rsidRDefault="00863E0D" w:rsidP="00060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20B53"/>
    <w:multiLevelType w:val="hybridMultilevel"/>
    <w:tmpl w:val="B2A26618"/>
    <w:lvl w:ilvl="0" w:tplc="65EC6D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110A"/>
    <w:rsid w:val="00060D36"/>
    <w:rsid w:val="0065110A"/>
    <w:rsid w:val="007E73F7"/>
    <w:rsid w:val="00834B49"/>
    <w:rsid w:val="00863E0D"/>
    <w:rsid w:val="0086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D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0D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0D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0D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0D36"/>
    <w:rPr>
      <w:sz w:val="18"/>
      <w:szCs w:val="18"/>
    </w:rPr>
  </w:style>
  <w:style w:type="paragraph" w:styleId="a5">
    <w:name w:val="List Paragraph"/>
    <w:basedOn w:val="a"/>
    <w:uiPriority w:val="99"/>
    <w:qFormat/>
    <w:rsid w:val="00060D36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060D3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60D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>微软中国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2019-03-11T00:24:00Z</dcterms:created>
  <dcterms:modified xsi:type="dcterms:W3CDTF">2019-03-11T00:24:00Z</dcterms:modified>
</cp:coreProperties>
</file>