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8" w:rsidRDefault="00B3217A" w:rsidP="006E4AC2">
      <w:pPr>
        <w:widowControl/>
        <w:tabs>
          <w:tab w:val="left" w:pos="434"/>
        </w:tabs>
        <w:spacing w:beforeLines="50" w:afterLines="50" w:line="408" w:lineRule="atLeas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sz w:val="28"/>
          <w:szCs w:val="32"/>
        </w:rPr>
        <w:t>各学院及教务处咨询老师联系表</w:t>
      </w:r>
    </w:p>
    <w:tbl>
      <w:tblPr>
        <w:tblW w:w="9535" w:type="dxa"/>
        <w:tblInd w:w="93" w:type="dxa"/>
        <w:tblLook w:val="04A0"/>
      </w:tblPr>
      <w:tblGrid>
        <w:gridCol w:w="2020"/>
        <w:gridCol w:w="3068"/>
        <w:gridCol w:w="1060"/>
        <w:gridCol w:w="1100"/>
        <w:gridCol w:w="1300"/>
        <w:gridCol w:w="987"/>
      </w:tblGrid>
      <w:tr w:rsidR="00337C1C" w:rsidRPr="000C5D58" w:rsidTr="00B3217A">
        <w:trPr>
          <w:trHeight w:val="48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学位授予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644F81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4F81">
              <w:rPr>
                <w:rFonts w:ascii="宋体" w:eastAsia="宋体" w:hAnsi="宋体" w:cs="宋体" w:hint="eastAsia"/>
                <w:kern w:val="0"/>
                <w:szCs w:val="21"/>
              </w:rPr>
              <w:t>姚渊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644F81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4F81">
              <w:rPr>
                <w:rFonts w:ascii="宋体" w:eastAsia="宋体" w:hAnsi="宋体" w:cs="宋体" w:hint="eastAsia"/>
                <w:kern w:val="0"/>
                <w:szCs w:val="21"/>
              </w:rPr>
              <w:t>67791176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644F81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4F81">
              <w:rPr>
                <w:rFonts w:ascii="宋体" w:eastAsia="宋体" w:hAnsi="宋体" w:cs="宋体"/>
                <w:kern w:val="0"/>
                <w:szCs w:val="21"/>
              </w:rPr>
              <w:t>行政楼</w:t>
            </w:r>
            <w:r w:rsidR="006A4A71" w:rsidRPr="00644F81">
              <w:rPr>
                <w:rFonts w:ascii="宋体" w:eastAsia="宋体" w:hAnsi="宋体" w:cs="宋体" w:hint="eastAsia"/>
                <w:kern w:val="0"/>
                <w:szCs w:val="21"/>
              </w:rPr>
              <w:t>1211</w:t>
            </w:r>
            <w:r w:rsidRPr="00644F81">
              <w:rPr>
                <w:rFonts w:ascii="宋体" w:eastAsia="宋体" w:hAnsi="宋体" w:cs="宋体"/>
                <w:kern w:val="0"/>
                <w:szCs w:val="21"/>
              </w:rPr>
              <w:t>室</w:t>
            </w:r>
          </w:p>
        </w:tc>
      </w:tr>
      <w:tr w:rsidR="00337C1C" w:rsidRPr="000C5D58" w:rsidTr="00B3217A">
        <w:trPr>
          <w:trHeight w:val="71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机械设计制造及其自动化（现代装备与控制工程）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电子电气工程学院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A01539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谢一清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67791125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 w:rsidR="006A4A71">
              <w:rPr>
                <w:rFonts w:hint="eastAsia"/>
              </w:rPr>
              <w:t>911</w:t>
            </w:r>
            <w:r>
              <w:t>室</w:t>
            </w:r>
          </w:p>
        </w:tc>
      </w:tr>
      <w:tr w:rsidR="00337C1C" w:rsidRPr="000C5D58" w:rsidTr="00B3217A">
        <w:trPr>
          <w:trHeight w:val="816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电气工程及其自动化（现代建筑电气）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管理科学（东方管理）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张慧聪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67791093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947BA" w:rsidP="00B947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rPr>
                <w:rFonts w:hint="eastAsia"/>
              </w:rPr>
              <w:t>607</w:t>
            </w:r>
            <w:r>
              <w:t>室</w:t>
            </w: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旅游管理（邮轮经济）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阮彩霞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67791214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6A4A71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实训楼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4402室</w:t>
            </w: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E06BBF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药物化学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06BBF" w:rsidRPr="000C5D58" w:rsidTr="003C7413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陈</w:t>
            </w:r>
            <w:proofErr w:type="gramStart"/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67791201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6BBF" w:rsidRPr="00B3217A" w:rsidRDefault="00E06BBF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11</w:t>
            </w:r>
            <w:r>
              <w:t>室</w:t>
            </w:r>
          </w:p>
        </w:tc>
      </w:tr>
      <w:tr w:rsidR="00E06BBF" w:rsidRPr="000C5D58" w:rsidTr="003C7413">
        <w:trPr>
          <w:trHeight w:val="645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材料成型及控制工程（模具CAD/CAM）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06BBF" w:rsidRPr="000C5D58" w:rsidTr="00E06BBF">
        <w:trPr>
          <w:trHeight w:val="409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06BBF" w:rsidRPr="000C5D58" w:rsidTr="00E06BBF">
        <w:trPr>
          <w:trHeight w:val="409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材料工程学院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陈</w:t>
            </w:r>
            <w:proofErr w:type="gramStart"/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67791201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11</w:t>
            </w:r>
            <w:r>
              <w:t>室</w:t>
            </w:r>
          </w:p>
        </w:tc>
      </w:tr>
      <w:tr w:rsidR="00E06BBF" w:rsidRPr="000C5D58" w:rsidTr="00E06BBF">
        <w:trPr>
          <w:trHeight w:val="409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E06BBF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汽车工程学院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A51C04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翁文涤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67791148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A51C04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>
              <w:t>1011</w:t>
            </w:r>
            <w:r>
              <w:t>室</w:t>
            </w: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市场营销（汽车营销）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交通运输（汽车运用工程）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D29E4" w:rsidRDefault="00BD29E4" w:rsidP="00B3217A">
            <w:pPr>
              <w:widowControl/>
              <w:jc w:val="center"/>
            </w:pPr>
            <w:r>
              <w:rPr>
                <w:rFonts w:hint="eastAsia"/>
              </w:rPr>
              <w:t>余江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D29E4" w:rsidRDefault="00337C1C" w:rsidP="00BD29E4">
            <w:pPr>
              <w:widowControl/>
              <w:jc w:val="center"/>
            </w:pPr>
            <w:r w:rsidRPr="00BD29E4">
              <w:rPr>
                <w:rFonts w:hint="eastAsia"/>
              </w:rPr>
              <w:t>6</w:t>
            </w:r>
            <w:r w:rsidR="00BD29E4">
              <w:rPr>
                <w:rFonts w:hint="eastAsia"/>
              </w:rPr>
              <w:t>7874031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D29E4" w:rsidRDefault="00B947BA" w:rsidP="006E4AC2">
            <w:pPr>
              <w:widowControl/>
              <w:jc w:val="center"/>
            </w:pPr>
            <w:r w:rsidRPr="00BD29E4">
              <w:rPr>
                <w:rFonts w:hint="eastAsia"/>
              </w:rPr>
              <w:t>艺术</w:t>
            </w:r>
            <w:r w:rsidRPr="00BD29E4">
              <w:t>楼</w:t>
            </w:r>
            <w:r w:rsidR="006A4A71" w:rsidRPr="00BD29E4">
              <w:rPr>
                <w:rFonts w:hint="eastAsia"/>
              </w:rPr>
              <w:t>A4</w:t>
            </w:r>
            <w:r w:rsidR="006E4AC2">
              <w:rPr>
                <w:rFonts w:hint="eastAsia"/>
              </w:rPr>
              <w:t>06</w:t>
            </w:r>
            <w:r w:rsidRPr="00BD29E4">
              <w:t>室</w:t>
            </w: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摄影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艺术与科技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E06BBF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广告学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06BBF" w:rsidRPr="000C5D58" w:rsidTr="00E06BBF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航空运输学院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工商管理（航空经营管理）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947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石丽娜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947B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67791115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BF" w:rsidRPr="00B3217A" w:rsidRDefault="00E06BBF" w:rsidP="00E06BB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航飞楼</w:t>
            </w:r>
            <w:proofErr w:type="gramEnd"/>
            <w:r>
              <w:rPr>
                <w:rFonts w:hint="eastAsia"/>
              </w:rPr>
              <w:t>6401</w:t>
            </w:r>
            <w:r>
              <w:t>室</w:t>
            </w:r>
          </w:p>
        </w:tc>
      </w:tr>
      <w:tr w:rsidR="00E06BBF" w:rsidRPr="000C5D58" w:rsidTr="00E06BBF">
        <w:trPr>
          <w:trHeight w:val="40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BBF" w:rsidRPr="00B3217A" w:rsidRDefault="00E06BBF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物流管理（航空物流）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BF" w:rsidRPr="00B3217A" w:rsidRDefault="00E06BBF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BF" w:rsidRPr="00B3217A" w:rsidRDefault="00E06BBF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BF" w:rsidRPr="00B3217A" w:rsidRDefault="00E06BBF" w:rsidP="00B3217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947BA" w:rsidRPr="000C5D58" w:rsidTr="00E06BBF">
        <w:trPr>
          <w:trHeight w:val="409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BA" w:rsidRPr="00B3217A" w:rsidRDefault="00B947B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A" w:rsidRPr="00B3217A" w:rsidRDefault="00B947B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交通运输（航空器械维修）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BA" w:rsidRPr="00B3217A" w:rsidRDefault="00B947B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BA" w:rsidRPr="00B3217A" w:rsidRDefault="00BD29E4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胡盛斌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BA" w:rsidRPr="00B3217A" w:rsidRDefault="00BD29E4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Cs w:val="21"/>
              </w:rPr>
              <w:t>67791373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A" w:rsidRPr="00B3217A" w:rsidRDefault="00E06BBF" w:rsidP="00E06B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航飞楼</w:t>
            </w:r>
            <w:proofErr w:type="gramEnd"/>
            <w:r>
              <w:rPr>
                <w:rFonts w:hint="eastAsia"/>
              </w:rPr>
              <w:t>6408</w:t>
            </w:r>
            <w:r>
              <w:t>室</w:t>
            </w: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市场营销（服装营销）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胡红艳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67791294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艺术</w:t>
            </w:r>
            <w:r>
              <w:t>楼</w:t>
            </w:r>
            <w:r w:rsidR="006A4A71">
              <w:rPr>
                <w:rFonts w:hint="eastAsia"/>
              </w:rPr>
              <w:t>A221</w:t>
            </w:r>
            <w:r>
              <w:t>室</w:t>
            </w: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服装与服饰设计（服装表演策划）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服装设计与工程（CAD/CAM）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城市轨道交通学院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车辆工程（城市轨道交通车辆工程）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陆海燕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67791163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 w:rsidR="006A4A71">
              <w:rPr>
                <w:rFonts w:hint="eastAsia"/>
              </w:rPr>
              <w:t>11</w:t>
            </w:r>
            <w:r>
              <w:t>11</w:t>
            </w:r>
            <w:r>
              <w:t>室</w:t>
            </w:r>
          </w:p>
        </w:tc>
      </w:tr>
      <w:tr w:rsidR="00337C1C" w:rsidRPr="000C5D58" w:rsidTr="00B3217A">
        <w:trPr>
          <w:trHeight w:val="409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交通运输（城市轨道交通运营管理）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17A" w:rsidRPr="000C5D58" w:rsidTr="00B3217A">
        <w:trPr>
          <w:trHeight w:val="402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社会科学学院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毕可影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67791040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217A" w:rsidRPr="00B3217A" w:rsidRDefault="00B947BA" w:rsidP="006A4A7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行政楼</w:t>
            </w:r>
            <w:r w:rsidR="006A4A71">
              <w:rPr>
                <w:rFonts w:hint="eastAsia"/>
              </w:rPr>
              <w:t>811</w:t>
            </w:r>
            <w:r>
              <w:t>室</w:t>
            </w:r>
          </w:p>
        </w:tc>
      </w:tr>
      <w:tr w:rsidR="00B3217A" w:rsidRPr="000C5D58" w:rsidTr="00B3217A">
        <w:trPr>
          <w:trHeight w:val="402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7A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37C1C" w:rsidRPr="000C5D58" w:rsidTr="00E06BBF">
        <w:trPr>
          <w:trHeight w:val="4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1C" w:rsidRPr="00B3217A" w:rsidRDefault="00337C1C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张继民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1C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67791048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C" w:rsidRPr="00B3217A" w:rsidRDefault="00B3217A" w:rsidP="00B321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17A">
              <w:rPr>
                <w:rFonts w:ascii="宋体" w:eastAsia="宋体" w:hAnsi="宋体" w:cs="宋体" w:hint="eastAsia"/>
                <w:kern w:val="0"/>
                <w:szCs w:val="21"/>
              </w:rPr>
              <w:t>教学楼A109</w:t>
            </w:r>
          </w:p>
        </w:tc>
      </w:tr>
    </w:tbl>
    <w:p w:rsidR="001A2606" w:rsidRDefault="001A2606" w:rsidP="00F018C8">
      <w:pPr>
        <w:widowControl/>
        <w:tabs>
          <w:tab w:val="left" w:pos="434"/>
        </w:tabs>
        <w:spacing w:beforeLines="50" w:afterLines="50" w:line="408" w:lineRule="atLeast"/>
        <w:jc w:val="left"/>
      </w:pPr>
    </w:p>
    <w:sectPr w:rsidR="001A2606" w:rsidSect="00B3217A">
      <w:pgSz w:w="11906" w:h="16838"/>
      <w:pgMar w:top="1304" w:right="1077" w:bottom="1304" w:left="1077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5CD1"/>
    <w:multiLevelType w:val="hybridMultilevel"/>
    <w:tmpl w:val="E184375A"/>
    <w:lvl w:ilvl="0" w:tplc="5A444B7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8195257"/>
    <w:multiLevelType w:val="hybridMultilevel"/>
    <w:tmpl w:val="BB2044CC"/>
    <w:lvl w:ilvl="0" w:tplc="78641F64">
      <w:start w:val="1"/>
      <w:numFmt w:val="japaneseCounting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F66DA4"/>
    <w:multiLevelType w:val="hybridMultilevel"/>
    <w:tmpl w:val="EF6A717A"/>
    <w:lvl w:ilvl="0" w:tplc="800266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42E"/>
    <w:rsid w:val="0003435B"/>
    <w:rsid w:val="000413D6"/>
    <w:rsid w:val="000451E6"/>
    <w:rsid w:val="000C0B85"/>
    <w:rsid w:val="000C5D58"/>
    <w:rsid w:val="000C7DF6"/>
    <w:rsid w:val="0011554B"/>
    <w:rsid w:val="00177112"/>
    <w:rsid w:val="001A2606"/>
    <w:rsid w:val="001F075F"/>
    <w:rsid w:val="002B672F"/>
    <w:rsid w:val="00312A75"/>
    <w:rsid w:val="00337C1C"/>
    <w:rsid w:val="00504136"/>
    <w:rsid w:val="00543157"/>
    <w:rsid w:val="00644F81"/>
    <w:rsid w:val="006A4A71"/>
    <w:rsid w:val="006E4AC2"/>
    <w:rsid w:val="0072720F"/>
    <w:rsid w:val="007C68C0"/>
    <w:rsid w:val="007D3076"/>
    <w:rsid w:val="008705C4"/>
    <w:rsid w:val="008D77D7"/>
    <w:rsid w:val="00901FE2"/>
    <w:rsid w:val="00916CA8"/>
    <w:rsid w:val="00963E9C"/>
    <w:rsid w:val="00A01539"/>
    <w:rsid w:val="00A51C04"/>
    <w:rsid w:val="00B3217A"/>
    <w:rsid w:val="00B8169F"/>
    <w:rsid w:val="00B947BA"/>
    <w:rsid w:val="00BD29E4"/>
    <w:rsid w:val="00C006D4"/>
    <w:rsid w:val="00C3542E"/>
    <w:rsid w:val="00D13A43"/>
    <w:rsid w:val="00D30D9E"/>
    <w:rsid w:val="00D43246"/>
    <w:rsid w:val="00DC67FF"/>
    <w:rsid w:val="00DF7452"/>
    <w:rsid w:val="00E06BBF"/>
    <w:rsid w:val="00E9664B"/>
    <w:rsid w:val="00F0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2E"/>
    <w:pPr>
      <w:ind w:firstLineChars="200" w:firstLine="420"/>
    </w:pPr>
  </w:style>
  <w:style w:type="paragraph" w:styleId="a4">
    <w:name w:val="header"/>
    <w:basedOn w:val="a"/>
    <w:link w:val="Char"/>
    <w:rsid w:val="00C3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C3542E"/>
    <w:rPr>
      <w:rFonts w:ascii="Times New Roman" w:eastAsia="宋体" w:hAnsi="Times New Roman" w:cs="Times New Roman"/>
      <w:sz w:val="18"/>
      <w:szCs w:val="18"/>
    </w:rPr>
  </w:style>
  <w:style w:type="paragraph" w:customStyle="1" w:styleId="maincontent">
    <w:name w:val="main_content"/>
    <w:basedOn w:val="a"/>
    <w:rsid w:val="00312A75"/>
    <w:pPr>
      <w:widowControl/>
      <w:spacing w:before="100" w:beforeAutospacing="1" w:after="100" w:afterAutospacing="1" w:line="375" w:lineRule="atLeast"/>
      <w:ind w:firstLine="440"/>
      <w:jc w:val="left"/>
    </w:pPr>
    <w:rPr>
      <w:rFonts w:ascii="Calibri" w:eastAsia="Arial Unicode MS" w:hAnsi="Calibri" w:cs="Arial Unicode MS"/>
      <w:kern w:val="0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rsid w:val="00D4324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43246"/>
  </w:style>
  <w:style w:type="paragraph" w:styleId="a6">
    <w:name w:val="Balloon Text"/>
    <w:basedOn w:val="a"/>
    <w:link w:val="Char1"/>
    <w:uiPriority w:val="99"/>
    <w:semiHidden/>
    <w:unhideWhenUsed/>
    <w:rsid w:val="001A26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2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80760E-1CF2-470D-9FC4-62982662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203</Words>
  <Characters>1158</Characters>
  <Application>Microsoft Office Word</Application>
  <DocSecurity>0</DocSecurity>
  <Lines>9</Lines>
  <Paragraphs>2</Paragraphs>
  <ScaleCrop>false</ScaleCrop>
  <Company>上海工程技术大学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2016-03-23T06:48:00Z</cp:lastPrinted>
  <dcterms:created xsi:type="dcterms:W3CDTF">2016-03-23T05:55:00Z</dcterms:created>
  <dcterms:modified xsi:type="dcterms:W3CDTF">2016-03-25T07:13:00Z</dcterms:modified>
</cp:coreProperties>
</file>